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1" w:type="dxa"/>
        <w:tblInd w:w="-172" w:type="dxa"/>
        <w:tblLook w:val="01E0"/>
      </w:tblPr>
      <w:tblGrid>
        <w:gridCol w:w="138"/>
        <w:gridCol w:w="2480"/>
        <w:gridCol w:w="6109"/>
        <w:gridCol w:w="2114"/>
      </w:tblGrid>
      <w:tr w:rsidR="00D66BA6" w:rsidRPr="00061A08" w:rsidTr="0077019F">
        <w:trPr>
          <w:trHeight w:val="2269"/>
        </w:trPr>
        <w:tc>
          <w:tcPr>
            <w:tcW w:w="2618" w:type="dxa"/>
            <w:gridSpan w:val="2"/>
            <w:shd w:val="clear" w:color="auto" w:fill="auto"/>
            <w:vAlign w:val="center"/>
          </w:tcPr>
          <w:p w:rsidR="00D66BA6" w:rsidRPr="004D2FCC" w:rsidRDefault="00AD11FE" w:rsidP="00A932C3">
            <w:pPr>
              <w:ind w:left="-116"/>
              <w:jc w:val="center"/>
              <w:rPr>
                <w:b/>
                <w:i/>
                <w:color w:val="0000FF"/>
                <w:sz w:val="15"/>
                <w:szCs w:val="15"/>
              </w:rPr>
            </w:pPr>
            <w:r>
              <w:rPr>
                <w:b/>
                <w:i/>
                <w:noProof/>
                <w:color w:val="0000FF"/>
                <w:sz w:val="15"/>
                <w:szCs w:val="15"/>
              </w:rPr>
              <w:drawing>
                <wp:inline distT="0" distB="0" distL="0" distR="0">
                  <wp:extent cx="1171575" cy="1209675"/>
                  <wp:effectExtent l="19050" t="0" r="9525" b="0"/>
                  <wp:docPr id="1" name="Immagine 2" descr="CR LND CAMPAN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R LND CAMPANIA-2019_LOGO_COMITATO"/>
                          <pic:cNvPicPr>
                            <a:picLocks noChangeAspect="1" noChangeArrowheads="1"/>
                          </pic:cNvPicPr>
                        </pic:nvPicPr>
                        <pic:blipFill>
                          <a:blip r:embed="rId7"/>
                          <a:srcRect t="-4321" r="-1259"/>
                          <a:stretch>
                            <a:fillRect/>
                          </a:stretch>
                        </pic:blipFill>
                        <pic:spPr bwMode="auto">
                          <a:xfrm>
                            <a:off x="0" y="0"/>
                            <a:ext cx="1171575" cy="1209675"/>
                          </a:xfrm>
                          <a:prstGeom prst="rect">
                            <a:avLst/>
                          </a:prstGeom>
                          <a:noFill/>
                          <a:ln w="9525">
                            <a:noFill/>
                            <a:miter lim="800000"/>
                            <a:headEnd/>
                            <a:tailEnd/>
                          </a:ln>
                        </pic:spPr>
                      </pic:pic>
                    </a:graphicData>
                  </a:graphic>
                </wp:inline>
              </w:drawing>
            </w:r>
          </w:p>
        </w:tc>
        <w:tc>
          <w:tcPr>
            <w:tcW w:w="6109" w:type="dxa"/>
            <w:shd w:val="clear" w:color="auto" w:fill="auto"/>
            <w:vAlign w:val="center"/>
          </w:tcPr>
          <w:p w:rsidR="00D66BA6" w:rsidRPr="00363830" w:rsidRDefault="00D66BA6" w:rsidP="00A932C3">
            <w:pPr>
              <w:pStyle w:val="LndNormale1"/>
              <w:jc w:val="center"/>
              <w:rPr>
                <w:rFonts w:ascii="Calibri" w:hAnsi="Calibri" w:cs="Calibri"/>
                <w:b/>
                <w:noProof w:val="0"/>
                <w:sz w:val="28"/>
                <w:szCs w:val="28"/>
              </w:rPr>
            </w:pPr>
            <w:r w:rsidRPr="00363830">
              <w:rPr>
                <w:rFonts w:ascii="Calibri" w:hAnsi="Calibri" w:cs="Calibri"/>
                <w:b/>
                <w:noProof w:val="0"/>
                <w:sz w:val="28"/>
                <w:szCs w:val="28"/>
              </w:rPr>
              <w:t>Federazione Italiana Giuoco Calcio</w:t>
            </w:r>
          </w:p>
          <w:p w:rsidR="00D66BA6" w:rsidRPr="00363830" w:rsidRDefault="00D66BA6" w:rsidP="00A932C3">
            <w:pPr>
              <w:pStyle w:val="LndNormale1"/>
              <w:ind w:left="-180"/>
              <w:jc w:val="center"/>
              <w:rPr>
                <w:rFonts w:ascii="Calibri" w:hAnsi="Calibri" w:cs="Calibri"/>
                <w:noProof w:val="0"/>
                <w:sz w:val="30"/>
              </w:rPr>
            </w:pPr>
            <w:r w:rsidRPr="00363830">
              <w:rPr>
                <w:rFonts w:ascii="Calibri" w:hAnsi="Calibri" w:cs="Calibri"/>
                <w:b/>
                <w:noProof w:val="0"/>
                <w:sz w:val="28"/>
                <w:szCs w:val="28"/>
              </w:rPr>
              <w:t>Lega Nazionale Dilettanti</w:t>
            </w:r>
          </w:p>
          <w:p w:rsidR="00D66BA6" w:rsidRPr="0035423D" w:rsidRDefault="00D66BA6" w:rsidP="00A932C3">
            <w:pPr>
              <w:pStyle w:val="LndNormale1"/>
              <w:jc w:val="center"/>
              <w:rPr>
                <w:rFonts w:ascii="Calibri" w:hAnsi="Calibri" w:cs="Calibri"/>
                <w:b/>
                <w:noProof w:val="0"/>
                <w:color w:val="1F497D"/>
                <w:sz w:val="34"/>
              </w:rPr>
            </w:pPr>
            <w:r w:rsidRPr="0035423D">
              <w:rPr>
                <w:rFonts w:ascii="Calibri" w:hAnsi="Calibri" w:cs="Calibri"/>
                <w:b/>
                <w:i/>
                <w:noProof w:val="0"/>
                <w:color w:val="1F497D"/>
                <w:sz w:val="36"/>
              </w:rPr>
              <w:t>COMITATO REGIONALE CAMPANIA</w:t>
            </w:r>
          </w:p>
          <w:p w:rsidR="00D66BA6" w:rsidRDefault="00D66BA6" w:rsidP="00A932C3">
            <w:pPr>
              <w:pStyle w:val="LndNormale1"/>
              <w:jc w:val="center"/>
              <w:rPr>
                <w:rFonts w:ascii="Calibri" w:hAnsi="Calibri" w:cs="Calibri"/>
                <w:b/>
                <w:noProof w:val="0"/>
                <w:sz w:val="18"/>
              </w:rPr>
            </w:pPr>
            <w:r>
              <w:rPr>
                <w:rFonts w:ascii="Calibri" w:hAnsi="Calibri" w:cs="Calibri"/>
                <w:b/>
                <w:noProof w:val="0"/>
                <w:sz w:val="18"/>
              </w:rPr>
              <w:t>via G. Porzio, 4 Centro Direzionale – Isola G2 – 80143 Napoli</w:t>
            </w:r>
          </w:p>
          <w:p w:rsidR="00D66BA6" w:rsidRPr="00363830" w:rsidRDefault="00D66BA6" w:rsidP="00A932C3">
            <w:pPr>
              <w:pStyle w:val="LndNormale1"/>
              <w:jc w:val="center"/>
              <w:rPr>
                <w:rFonts w:ascii="Calibri" w:hAnsi="Calibri" w:cs="Calibri"/>
                <w:b/>
                <w:noProof w:val="0"/>
                <w:sz w:val="18"/>
              </w:rPr>
            </w:pPr>
            <w:r>
              <w:rPr>
                <w:rFonts w:ascii="Calibri" w:hAnsi="Calibri" w:cs="Calibri"/>
                <w:b/>
                <w:sz w:val="18"/>
              </w:rPr>
              <w:t xml:space="preserve">Tel. (081) 5537216 – Fax (081) 5544470 </w:t>
            </w:r>
          </w:p>
          <w:p w:rsidR="00D66BA6" w:rsidRPr="00363830" w:rsidRDefault="00D66BA6" w:rsidP="00A932C3">
            <w:pPr>
              <w:pStyle w:val="LndNormale1"/>
              <w:jc w:val="center"/>
              <w:rPr>
                <w:rFonts w:ascii="Calibri" w:hAnsi="Calibri" w:cs="Calibri"/>
                <w:noProof w:val="0"/>
                <w:sz w:val="10"/>
              </w:rPr>
            </w:pPr>
          </w:p>
          <w:p w:rsidR="00D66BA6" w:rsidRPr="00363830" w:rsidRDefault="00D66BA6" w:rsidP="00A932C3">
            <w:pPr>
              <w:pStyle w:val="LndNormale1"/>
              <w:jc w:val="center"/>
              <w:rPr>
                <w:rFonts w:ascii="Calibri" w:hAnsi="Calibri" w:cs="Calibri"/>
                <w:b/>
                <w:i/>
                <w:noProof w:val="0"/>
                <w:sz w:val="18"/>
              </w:rPr>
            </w:pPr>
            <w:r w:rsidRPr="00363830">
              <w:rPr>
                <w:rFonts w:ascii="Calibri" w:hAnsi="Calibri" w:cs="Calibri"/>
                <w:b/>
                <w:i/>
                <w:noProof w:val="0"/>
                <w:sz w:val="18"/>
              </w:rPr>
              <w:t xml:space="preserve">Sito Internet: </w:t>
            </w:r>
            <w:hyperlink r:id="rId8" w:history="1">
              <w:r w:rsidRPr="00D7518F">
                <w:rPr>
                  <w:rStyle w:val="Collegamentoipertestuale"/>
                  <w:rFonts w:ascii="Calibri" w:hAnsi="Calibri" w:cs="Calibri"/>
                  <w:b/>
                  <w:i/>
                  <w:sz w:val="18"/>
                </w:rPr>
                <w:t>www.figc-campania.it</w:t>
              </w:r>
            </w:hyperlink>
            <w:r w:rsidRPr="00363830">
              <w:rPr>
                <w:rFonts w:ascii="Calibri" w:hAnsi="Calibri" w:cs="Calibri"/>
                <w:b/>
                <w:i/>
                <w:noProof w:val="0"/>
                <w:sz w:val="18"/>
              </w:rPr>
              <w:t xml:space="preserve"> </w:t>
            </w:r>
          </w:p>
          <w:p w:rsidR="00D66BA6" w:rsidRPr="00263471" w:rsidRDefault="00D66BA6" w:rsidP="00A932C3">
            <w:pPr>
              <w:tabs>
                <w:tab w:val="left" w:pos="6270"/>
              </w:tabs>
              <w:jc w:val="center"/>
              <w:rPr>
                <w:b/>
                <w:color w:val="548DD4"/>
                <w:sz w:val="18"/>
              </w:rPr>
            </w:pPr>
            <w:r w:rsidRPr="00363830">
              <w:rPr>
                <w:rFonts w:ascii="Calibri" w:hAnsi="Calibri" w:cs="Calibri"/>
                <w:b/>
                <w:i/>
                <w:sz w:val="18"/>
              </w:rPr>
              <w:t xml:space="preserve">e-mail: </w:t>
            </w:r>
            <w:hyperlink r:id="rId9" w:history="1">
              <w:r>
                <w:rPr>
                  <w:rStyle w:val="Collegamentoipertestuale"/>
                  <w:rFonts w:ascii="Calibri" w:hAnsi="Calibri" w:cs="Calibri"/>
                  <w:b/>
                  <w:i/>
                  <w:sz w:val="18"/>
                </w:rPr>
                <w:t>info@figc-campania.it</w:t>
              </w:r>
            </w:hyperlink>
          </w:p>
          <w:p w:rsidR="00D66BA6" w:rsidRPr="00635879" w:rsidRDefault="00D66BA6" w:rsidP="00A932C3">
            <w:pPr>
              <w:tabs>
                <w:tab w:val="left" w:pos="6270"/>
              </w:tabs>
              <w:rPr>
                <w:rFonts w:ascii="Arial" w:hAnsi="Arial" w:cs="Arial"/>
                <w:color w:val="548DD4"/>
                <w:sz w:val="18"/>
                <w:szCs w:val="18"/>
              </w:rPr>
            </w:pPr>
          </w:p>
        </w:tc>
        <w:tc>
          <w:tcPr>
            <w:tcW w:w="2114" w:type="dxa"/>
            <w:shd w:val="clear" w:color="auto" w:fill="auto"/>
            <w:vAlign w:val="center"/>
          </w:tcPr>
          <w:p w:rsidR="00D66BA6" w:rsidRPr="00061A08" w:rsidRDefault="00AD11FE" w:rsidP="00A932C3">
            <w:pPr>
              <w:tabs>
                <w:tab w:val="left" w:pos="6270"/>
              </w:tabs>
              <w:ind w:left="-334"/>
              <w:jc w:val="center"/>
              <w:rPr>
                <w:b/>
              </w:rPr>
            </w:pPr>
            <w:r>
              <w:rPr>
                <w:b/>
                <w:i/>
                <w:noProof/>
                <w:color w:val="0000FF"/>
                <w:sz w:val="15"/>
                <w:szCs w:val="15"/>
              </w:rPr>
              <w:drawing>
                <wp:inline distT="0" distB="0" distL="0" distR="0">
                  <wp:extent cx="1085850" cy="1228725"/>
                  <wp:effectExtent l="19050" t="0" r="0" b="0"/>
                  <wp:docPr id="2" name="Immagine 1" descr="LOGO_LND_2019_CMYK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LND_2019_CMYK_60"/>
                          <pic:cNvPicPr>
                            <a:picLocks noChangeAspect="1" noChangeArrowheads="1"/>
                          </pic:cNvPicPr>
                        </pic:nvPicPr>
                        <pic:blipFill>
                          <a:blip r:embed="rId10"/>
                          <a:srcRect/>
                          <a:stretch>
                            <a:fillRect/>
                          </a:stretch>
                        </pic:blipFill>
                        <pic:spPr bwMode="auto">
                          <a:xfrm>
                            <a:off x="0" y="0"/>
                            <a:ext cx="1085850" cy="1228725"/>
                          </a:xfrm>
                          <a:prstGeom prst="rect">
                            <a:avLst/>
                          </a:prstGeom>
                          <a:noFill/>
                          <a:ln w="9525">
                            <a:noFill/>
                            <a:miter lim="800000"/>
                            <a:headEnd/>
                            <a:tailEnd/>
                          </a:ln>
                        </pic:spPr>
                      </pic:pic>
                    </a:graphicData>
                  </a:graphic>
                </wp:inline>
              </w:drawing>
            </w:r>
          </w:p>
        </w:tc>
      </w:tr>
      <w:tr w:rsidR="00D66BA6" w:rsidRPr="0035423D" w:rsidTr="00933D05">
        <w:tblPrEx>
          <w:tblCellMar>
            <w:left w:w="71" w:type="dxa"/>
            <w:right w:w="71" w:type="dxa"/>
          </w:tblCellMar>
          <w:tblLook w:val="0000"/>
        </w:tblPrEx>
        <w:trPr>
          <w:gridBefore w:val="1"/>
          <w:wBefore w:w="138" w:type="dxa"/>
          <w:trHeight w:val="436"/>
        </w:trPr>
        <w:tc>
          <w:tcPr>
            <w:tcW w:w="10703" w:type="dxa"/>
            <w:gridSpan w:val="3"/>
          </w:tcPr>
          <w:p w:rsidR="00D66BA6" w:rsidRPr="00827B7E" w:rsidRDefault="00D66BA6" w:rsidP="00A932C3">
            <w:pPr>
              <w:pStyle w:val="LndNormale1"/>
              <w:jc w:val="center"/>
              <w:rPr>
                <w:rFonts w:ascii="Tahoma" w:hAnsi="Tahoma" w:cs="Tahoma"/>
                <w:b/>
                <w:noProof w:val="0"/>
                <w:sz w:val="2"/>
                <w:szCs w:val="36"/>
              </w:rPr>
            </w:pPr>
          </w:p>
          <w:p w:rsidR="00D66BA6" w:rsidRPr="00533E57" w:rsidRDefault="00D66BA6" w:rsidP="00A932C3">
            <w:pPr>
              <w:pStyle w:val="LndNormale1"/>
              <w:jc w:val="center"/>
              <w:rPr>
                <w:rFonts w:ascii="Tahoma" w:hAnsi="Tahoma" w:cs="Tahoma"/>
                <w:b/>
                <w:noProof w:val="0"/>
                <w:sz w:val="32"/>
                <w:szCs w:val="36"/>
              </w:rPr>
            </w:pPr>
            <w:r w:rsidRPr="00533E57">
              <w:rPr>
                <w:rFonts w:ascii="Tahoma" w:hAnsi="Tahoma" w:cs="Tahoma"/>
                <w:b/>
                <w:noProof w:val="0"/>
                <w:sz w:val="32"/>
                <w:szCs w:val="36"/>
              </w:rPr>
              <w:t>Stagione Sportiva 201</w:t>
            </w:r>
            <w:r>
              <w:rPr>
                <w:rFonts w:ascii="Tahoma" w:hAnsi="Tahoma" w:cs="Tahoma"/>
                <w:b/>
                <w:noProof w:val="0"/>
                <w:sz w:val="32"/>
                <w:szCs w:val="36"/>
              </w:rPr>
              <w:t>8</w:t>
            </w:r>
            <w:r w:rsidRPr="00533E57">
              <w:rPr>
                <w:rFonts w:ascii="Tahoma" w:hAnsi="Tahoma" w:cs="Tahoma"/>
                <w:b/>
                <w:noProof w:val="0"/>
                <w:sz w:val="32"/>
                <w:szCs w:val="36"/>
              </w:rPr>
              <w:t>/201</w:t>
            </w:r>
            <w:r>
              <w:rPr>
                <w:rFonts w:ascii="Tahoma" w:hAnsi="Tahoma" w:cs="Tahoma"/>
                <w:b/>
                <w:noProof w:val="0"/>
                <w:sz w:val="32"/>
                <w:szCs w:val="36"/>
              </w:rPr>
              <w:t>9</w:t>
            </w:r>
          </w:p>
        </w:tc>
      </w:tr>
      <w:tr w:rsidR="00D66BA6" w:rsidRPr="00363830" w:rsidTr="00A932C3">
        <w:tblPrEx>
          <w:tblCellMar>
            <w:left w:w="71" w:type="dxa"/>
            <w:right w:w="71" w:type="dxa"/>
          </w:tblCellMar>
          <w:tblLook w:val="0000"/>
        </w:tblPrEx>
        <w:trPr>
          <w:gridBefore w:val="1"/>
          <w:wBefore w:w="138" w:type="dxa"/>
          <w:trHeight w:val="567"/>
        </w:trPr>
        <w:tc>
          <w:tcPr>
            <w:tcW w:w="10703" w:type="dxa"/>
            <w:gridSpan w:val="3"/>
          </w:tcPr>
          <w:p w:rsidR="00D66BA6" w:rsidRPr="008854ED" w:rsidRDefault="00D66BA6" w:rsidP="00A932C3">
            <w:pPr>
              <w:pStyle w:val="LndNormale1"/>
              <w:jc w:val="center"/>
              <w:rPr>
                <w:rFonts w:ascii="Tahoma" w:hAnsi="Tahoma" w:cs="Tahoma"/>
                <w:b/>
                <w:noProof w:val="0"/>
                <w:sz w:val="8"/>
                <w:szCs w:val="36"/>
              </w:rPr>
            </w:pPr>
            <w:r w:rsidRPr="00533E57">
              <w:rPr>
                <w:rFonts w:ascii="Tahoma" w:hAnsi="Tahoma" w:cs="Tahoma"/>
                <w:b/>
                <w:sz w:val="40"/>
                <w:szCs w:val="36"/>
              </w:rPr>
              <w:t xml:space="preserve">Comunicato Ufficiale n. </w:t>
            </w:r>
            <w:r w:rsidR="00C41AC1">
              <w:rPr>
                <w:rFonts w:ascii="Tahoma" w:hAnsi="Tahoma" w:cs="Tahoma"/>
                <w:b/>
                <w:sz w:val="40"/>
                <w:szCs w:val="36"/>
              </w:rPr>
              <w:t>10</w:t>
            </w:r>
            <w:r w:rsidR="00DD1D25">
              <w:rPr>
                <w:rFonts w:ascii="Tahoma" w:hAnsi="Tahoma" w:cs="Tahoma"/>
                <w:b/>
                <w:sz w:val="40"/>
                <w:szCs w:val="36"/>
              </w:rPr>
              <w:t>7</w:t>
            </w:r>
            <w:r w:rsidRPr="00533E57">
              <w:rPr>
                <w:rFonts w:ascii="Tahoma" w:hAnsi="Tahoma" w:cs="Tahoma"/>
                <w:b/>
                <w:sz w:val="40"/>
                <w:szCs w:val="36"/>
              </w:rPr>
              <w:t xml:space="preserve"> del</w:t>
            </w:r>
            <w:r w:rsidR="00C41AC1">
              <w:rPr>
                <w:rFonts w:ascii="Tahoma" w:hAnsi="Tahoma" w:cs="Tahoma"/>
                <w:b/>
                <w:sz w:val="40"/>
                <w:szCs w:val="36"/>
              </w:rPr>
              <w:t xml:space="preserve"> </w:t>
            </w:r>
            <w:r w:rsidR="00DD1D25">
              <w:rPr>
                <w:rFonts w:ascii="Tahoma" w:hAnsi="Tahoma" w:cs="Tahoma"/>
                <w:b/>
                <w:sz w:val="40"/>
                <w:szCs w:val="36"/>
              </w:rPr>
              <w:t>2</w:t>
            </w:r>
            <w:r w:rsidRPr="00533E57">
              <w:rPr>
                <w:rFonts w:ascii="Tahoma" w:hAnsi="Tahoma" w:cs="Tahoma"/>
                <w:b/>
                <w:sz w:val="40"/>
                <w:szCs w:val="36"/>
              </w:rPr>
              <w:t xml:space="preserve"> </w:t>
            </w:r>
            <w:r w:rsidR="00F01459">
              <w:rPr>
                <w:rFonts w:ascii="Tahoma" w:hAnsi="Tahoma" w:cs="Tahoma"/>
                <w:b/>
                <w:sz w:val="40"/>
                <w:szCs w:val="36"/>
              </w:rPr>
              <w:t>aprile</w:t>
            </w:r>
            <w:r w:rsidRPr="00533E57">
              <w:rPr>
                <w:rFonts w:ascii="Tahoma" w:hAnsi="Tahoma" w:cs="Tahoma"/>
                <w:b/>
                <w:sz w:val="40"/>
                <w:szCs w:val="36"/>
              </w:rPr>
              <w:t xml:space="preserve"> 201</w:t>
            </w:r>
            <w:r>
              <w:rPr>
                <w:rFonts w:ascii="Tahoma" w:hAnsi="Tahoma" w:cs="Tahoma"/>
                <w:b/>
                <w:sz w:val="40"/>
                <w:szCs w:val="36"/>
              </w:rPr>
              <w:t>9</w:t>
            </w:r>
          </w:p>
        </w:tc>
      </w:tr>
    </w:tbl>
    <w:p w:rsidR="00D66BA6" w:rsidRDefault="00D66BA6" w:rsidP="00D66BA6">
      <w:pPr>
        <w:pStyle w:val="Titolo1"/>
        <w:spacing w:before="40" w:after="0"/>
        <w:rPr>
          <w:rFonts w:ascii="Tahoma" w:hAnsi="Tahoma" w:cs="Tahoma"/>
          <w:noProof w:val="0"/>
        </w:rPr>
      </w:pPr>
      <w:r w:rsidRPr="00DF6323">
        <w:rPr>
          <w:rFonts w:ascii="Tahoma" w:hAnsi="Tahoma" w:cs="Tahoma"/>
          <w:noProof w:val="0"/>
        </w:rPr>
        <w:t>Comunicazioni del Comitato Regionale</w:t>
      </w:r>
    </w:p>
    <w:p w:rsidR="00543925" w:rsidRPr="0077019F" w:rsidRDefault="00543925" w:rsidP="006C3CFE">
      <w:pPr>
        <w:rPr>
          <w:rFonts w:ascii="Tahoma" w:hAnsi="Tahoma" w:cs="Tahoma"/>
          <w:b/>
          <w:sz w:val="8"/>
          <w:u w:val="single"/>
        </w:rPr>
      </w:pPr>
    </w:p>
    <w:p w:rsidR="00FA099C" w:rsidRDefault="00FA099C" w:rsidP="00FA099C">
      <w:pPr>
        <w:autoSpaceDE w:val="0"/>
        <w:autoSpaceDN w:val="0"/>
        <w:adjustRightInd w:val="0"/>
        <w:jc w:val="both"/>
        <w:rPr>
          <w:rFonts w:ascii="Tahoma" w:hAnsi="Tahoma" w:cs="Tahoma"/>
          <w:b/>
          <w:sz w:val="28"/>
          <w:u w:val="single"/>
        </w:rPr>
      </w:pPr>
      <w:r>
        <w:rPr>
          <w:rFonts w:ascii="Tahoma" w:hAnsi="Tahoma" w:cs="Tahoma"/>
          <w:b/>
          <w:bCs/>
          <w:color w:val="0070C0"/>
          <w:sz w:val="33"/>
          <w:szCs w:val="35"/>
          <w:u w:val="single"/>
        </w:rPr>
        <w:t xml:space="preserve">TORNEO PRIMAVERILE </w:t>
      </w:r>
      <w:r w:rsidRPr="00300475">
        <w:rPr>
          <w:rFonts w:ascii="Tahoma" w:hAnsi="Tahoma" w:cs="Tahoma"/>
          <w:b/>
          <w:bCs/>
          <w:color w:val="0070C0"/>
          <w:sz w:val="33"/>
          <w:szCs w:val="35"/>
          <w:u w:val="single"/>
        </w:rPr>
        <w:t>201</w:t>
      </w:r>
      <w:r>
        <w:rPr>
          <w:rFonts w:ascii="Tahoma" w:hAnsi="Tahoma" w:cs="Tahoma"/>
          <w:b/>
          <w:bCs/>
          <w:color w:val="0070C0"/>
          <w:sz w:val="33"/>
          <w:szCs w:val="35"/>
          <w:u w:val="single"/>
        </w:rPr>
        <w:t>9</w:t>
      </w:r>
      <w:r w:rsidRPr="00300475">
        <w:rPr>
          <w:rFonts w:ascii="Tahoma" w:hAnsi="Tahoma" w:cs="Tahoma"/>
          <w:b/>
          <w:bCs/>
          <w:color w:val="0070C0"/>
          <w:sz w:val="33"/>
          <w:szCs w:val="35"/>
          <w:u w:val="single"/>
        </w:rPr>
        <w:t xml:space="preserve"> DI CALCIO </w:t>
      </w:r>
      <w:r>
        <w:rPr>
          <w:rFonts w:ascii="Tahoma" w:hAnsi="Tahoma" w:cs="Tahoma"/>
          <w:b/>
          <w:bCs/>
          <w:color w:val="0070C0"/>
          <w:sz w:val="33"/>
          <w:szCs w:val="35"/>
          <w:u w:val="single"/>
        </w:rPr>
        <w:t>FEMMINILE</w:t>
      </w:r>
    </w:p>
    <w:p w:rsidR="00FA099C" w:rsidRDefault="00D75066" w:rsidP="00FA099C">
      <w:pPr>
        <w:jc w:val="both"/>
        <w:rPr>
          <w:rFonts w:ascii="Arial" w:hAnsi="Arial" w:cs="Arial"/>
          <w:sz w:val="24"/>
          <w:szCs w:val="22"/>
        </w:rPr>
      </w:pPr>
      <w:r>
        <w:rPr>
          <w:rFonts w:ascii="Arial" w:hAnsi="Arial" w:cs="Arial"/>
          <w:sz w:val="24"/>
          <w:szCs w:val="22"/>
        </w:rPr>
        <w:t>Oggi</w:t>
      </w:r>
      <w:r w:rsidR="005F757D" w:rsidRPr="00543925">
        <w:rPr>
          <w:rFonts w:ascii="Arial" w:hAnsi="Arial" w:cs="Arial"/>
          <w:sz w:val="24"/>
          <w:szCs w:val="22"/>
        </w:rPr>
        <w:t xml:space="preserve">, </w:t>
      </w:r>
      <w:r>
        <w:rPr>
          <w:rFonts w:ascii="Arial" w:hAnsi="Arial" w:cs="Arial"/>
          <w:sz w:val="24"/>
          <w:szCs w:val="22"/>
        </w:rPr>
        <w:t xml:space="preserve">martedì 2 aprile 2019, </w:t>
      </w:r>
      <w:r w:rsidR="005F757D" w:rsidRPr="00543925">
        <w:rPr>
          <w:rFonts w:ascii="Arial" w:hAnsi="Arial" w:cs="Arial"/>
          <w:sz w:val="24"/>
          <w:szCs w:val="22"/>
        </w:rPr>
        <w:t>alle ore 1</w:t>
      </w:r>
      <w:r w:rsidR="005F757D">
        <w:rPr>
          <w:rFonts w:ascii="Arial" w:hAnsi="Arial" w:cs="Arial"/>
          <w:sz w:val="24"/>
          <w:szCs w:val="22"/>
        </w:rPr>
        <w:t>8</w:t>
      </w:r>
      <w:r w:rsidR="005F757D" w:rsidRPr="00543925">
        <w:rPr>
          <w:rFonts w:ascii="Arial" w:hAnsi="Arial" w:cs="Arial"/>
          <w:sz w:val="24"/>
          <w:szCs w:val="22"/>
        </w:rPr>
        <w:t>.</w:t>
      </w:r>
      <w:r w:rsidR="005F757D">
        <w:rPr>
          <w:rFonts w:ascii="Arial" w:hAnsi="Arial" w:cs="Arial"/>
          <w:sz w:val="24"/>
          <w:szCs w:val="22"/>
        </w:rPr>
        <w:t>0</w:t>
      </w:r>
      <w:r w:rsidR="005F757D" w:rsidRPr="00543925">
        <w:rPr>
          <w:rFonts w:ascii="Arial" w:hAnsi="Arial" w:cs="Arial"/>
          <w:sz w:val="24"/>
          <w:szCs w:val="22"/>
        </w:rPr>
        <w:t>0, presso la sede del C.R. Campania del Centro Direzionale – Isola G2 in Napoli</w:t>
      </w:r>
      <w:r w:rsidR="001535D9">
        <w:rPr>
          <w:rFonts w:ascii="Arial" w:hAnsi="Arial" w:cs="Arial"/>
          <w:sz w:val="24"/>
          <w:szCs w:val="22"/>
        </w:rPr>
        <w:t xml:space="preserve">, </w:t>
      </w:r>
      <w:r>
        <w:rPr>
          <w:rFonts w:ascii="Arial" w:hAnsi="Arial" w:cs="Arial"/>
          <w:sz w:val="24"/>
          <w:szCs w:val="22"/>
        </w:rPr>
        <w:t xml:space="preserve">si è svolto il sorteggio per la determinazione dei due gironi </w:t>
      </w:r>
      <w:r w:rsidR="00957D94">
        <w:rPr>
          <w:rFonts w:ascii="Arial" w:hAnsi="Arial" w:cs="Arial"/>
          <w:sz w:val="24"/>
          <w:szCs w:val="24"/>
        </w:rPr>
        <w:t>del Torneo Primaverile di Calcio Femminile</w:t>
      </w:r>
      <w:r w:rsidR="00957D94">
        <w:rPr>
          <w:rFonts w:ascii="Arial" w:hAnsi="Arial" w:cs="Arial"/>
          <w:sz w:val="24"/>
          <w:szCs w:val="22"/>
        </w:rPr>
        <w:t xml:space="preserve"> 2019</w:t>
      </w:r>
      <w:r w:rsidR="00982860">
        <w:rPr>
          <w:rFonts w:ascii="Arial" w:hAnsi="Arial" w:cs="Arial"/>
          <w:sz w:val="24"/>
          <w:szCs w:val="22"/>
        </w:rPr>
        <w:t>.</w:t>
      </w:r>
      <w:r w:rsidR="007A5CFF">
        <w:rPr>
          <w:rFonts w:ascii="Arial" w:hAnsi="Arial" w:cs="Arial"/>
          <w:sz w:val="24"/>
          <w:szCs w:val="22"/>
        </w:rPr>
        <w:t xml:space="preserve"> </w:t>
      </w:r>
      <w:r w:rsidR="00982860">
        <w:rPr>
          <w:rFonts w:ascii="Arial" w:hAnsi="Arial" w:cs="Arial"/>
          <w:sz w:val="24"/>
          <w:szCs w:val="22"/>
        </w:rPr>
        <w:t>A</w:t>
      </w:r>
      <w:r w:rsidR="007A5CFF">
        <w:rPr>
          <w:rFonts w:ascii="Arial" w:hAnsi="Arial" w:cs="Arial"/>
          <w:sz w:val="24"/>
          <w:szCs w:val="22"/>
        </w:rPr>
        <w:t>ll’esito del richiamato sorteggio,</w:t>
      </w:r>
      <w:r w:rsidR="00957D94">
        <w:rPr>
          <w:rFonts w:ascii="Arial" w:hAnsi="Arial" w:cs="Arial"/>
          <w:sz w:val="24"/>
          <w:szCs w:val="22"/>
        </w:rPr>
        <w:t xml:space="preserve"> </w:t>
      </w:r>
      <w:r w:rsidR="001535D9">
        <w:rPr>
          <w:rFonts w:ascii="Arial" w:hAnsi="Arial" w:cs="Arial"/>
          <w:sz w:val="24"/>
          <w:szCs w:val="22"/>
        </w:rPr>
        <w:t>i</w:t>
      </w:r>
      <w:r w:rsidR="00FA099C">
        <w:rPr>
          <w:rFonts w:ascii="Arial" w:hAnsi="Arial" w:cs="Arial"/>
          <w:sz w:val="24"/>
          <w:szCs w:val="24"/>
        </w:rPr>
        <w:t>n allegato al presente Comunicato Ufficiale</w:t>
      </w:r>
      <w:r w:rsidR="001535D9">
        <w:rPr>
          <w:rFonts w:ascii="Arial" w:hAnsi="Arial" w:cs="Arial"/>
          <w:sz w:val="24"/>
          <w:szCs w:val="24"/>
        </w:rPr>
        <w:t>, del quale costituiscono parte integrante,</w:t>
      </w:r>
      <w:r w:rsidR="00FA099C">
        <w:rPr>
          <w:rFonts w:ascii="Arial" w:hAnsi="Arial" w:cs="Arial"/>
          <w:sz w:val="24"/>
          <w:szCs w:val="24"/>
        </w:rPr>
        <w:t xml:space="preserve"> sono pubblicati i </w:t>
      </w:r>
      <w:r w:rsidR="001535D9">
        <w:rPr>
          <w:rFonts w:ascii="Arial" w:hAnsi="Arial" w:cs="Arial"/>
          <w:sz w:val="24"/>
          <w:szCs w:val="24"/>
        </w:rPr>
        <w:t xml:space="preserve">due </w:t>
      </w:r>
      <w:r w:rsidR="005F757D">
        <w:rPr>
          <w:rFonts w:ascii="Arial" w:hAnsi="Arial" w:cs="Arial"/>
          <w:sz w:val="24"/>
          <w:szCs w:val="24"/>
        </w:rPr>
        <w:t>gir</w:t>
      </w:r>
      <w:r w:rsidR="00957D94">
        <w:rPr>
          <w:rFonts w:ascii="Arial" w:hAnsi="Arial" w:cs="Arial"/>
          <w:sz w:val="24"/>
          <w:szCs w:val="24"/>
        </w:rPr>
        <w:t>o</w:t>
      </w:r>
      <w:r w:rsidR="005F757D">
        <w:rPr>
          <w:rFonts w:ascii="Arial" w:hAnsi="Arial" w:cs="Arial"/>
          <w:sz w:val="24"/>
          <w:szCs w:val="24"/>
        </w:rPr>
        <w:t xml:space="preserve">ni ed i </w:t>
      </w:r>
      <w:r w:rsidR="00982860">
        <w:rPr>
          <w:rFonts w:ascii="Arial" w:hAnsi="Arial" w:cs="Arial"/>
          <w:sz w:val="24"/>
          <w:szCs w:val="24"/>
        </w:rPr>
        <w:t xml:space="preserve">relativi </w:t>
      </w:r>
      <w:r w:rsidR="00FA099C">
        <w:rPr>
          <w:rFonts w:ascii="Arial" w:hAnsi="Arial" w:cs="Arial"/>
          <w:sz w:val="24"/>
          <w:szCs w:val="24"/>
        </w:rPr>
        <w:t>calendari</w:t>
      </w:r>
      <w:r w:rsidR="00982860">
        <w:rPr>
          <w:rFonts w:ascii="Arial" w:hAnsi="Arial" w:cs="Arial"/>
          <w:sz w:val="24"/>
          <w:szCs w:val="24"/>
        </w:rPr>
        <w:t xml:space="preserve"> del citato Torneo Primaverile di Calcio Femminile</w:t>
      </w:r>
      <w:r w:rsidR="00982860">
        <w:rPr>
          <w:rFonts w:ascii="Arial" w:hAnsi="Arial" w:cs="Arial"/>
          <w:sz w:val="24"/>
          <w:szCs w:val="22"/>
        </w:rPr>
        <w:t xml:space="preserve"> 2019</w:t>
      </w:r>
      <w:r w:rsidR="00FA099C" w:rsidRPr="00543925">
        <w:rPr>
          <w:rFonts w:ascii="Arial" w:hAnsi="Arial" w:cs="Arial"/>
          <w:sz w:val="24"/>
          <w:szCs w:val="22"/>
        </w:rPr>
        <w:t>.</w:t>
      </w:r>
    </w:p>
    <w:p w:rsidR="00982860" w:rsidRPr="0077019F" w:rsidRDefault="00982860" w:rsidP="00FA099C">
      <w:pPr>
        <w:jc w:val="both"/>
        <w:rPr>
          <w:rFonts w:ascii="Arial" w:hAnsi="Arial" w:cs="Arial"/>
          <w:sz w:val="12"/>
          <w:szCs w:val="22"/>
        </w:rPr>
      </w:pPr>
    </w:p>
    <w:p w:rsidR="00982860" w:rsidRDefault="00782EB7" w:rsidP="00FA099C">
      <w:pPr>
        <w:jc w:val="both"/>
        <w:rPr>
          <w:rFonts w:ascii="Arial" w:hAnsi="Arial" w:cs="Arial"/>
          <w:sz w:val="24"/>
          <w:szCs w:val="24"/>
        </w:rPr>
      </w:pPr>
      <w:r>
        <w:rPr>
          <w:rFonts w:ascii="Arial" w:hAnsi="Arial" w:cs="Arial"/>
          <w:sz w:val="24"/>
          <w:szCs w:val="22"/>
        </w:rPr>
        <w:t xml:space="preserve">Nel corso della riunione è stato, altresì, determinato che, ad integrazione e modifica del Regolamento pubblicato in allegato al </w:t>
      </w:r>
      <w:r>
        <w:rPr>
          <w:rFonts w:ascii="Arial" w:hAnsi="Arial" w:cs="Arial"/>
          <w:sz w:val="24"/>
          <w:szCs w:val="24"/>
        </w:rPr>
        <w:t>Comunicato Ufficiale di ieri, 1° aprile 2019, le società (due per ogni girone) prima e seconda classificata dei due gironi, in numero di quattro, si qualificheranno per le gare di semifinale che si svolgeranno in gara unica sul campo della società prima classificata, come segue:</w:t>
      </w:r>
    </w:p>
    <w:p w:rsidR="001C009F" w:rsidRPr="00782EB7" w:rsidRDefault="001C009F" w:rsidP="00FA099C">
      <w:pPr>
        <w:jc w:val="both"/>
        <w:rPr>
          <w:rFonts w:ascii="Arial" w:hAnsi="Arial" w:cs="Arial"/>
          <w:sz w:val="8"/>
          <w:szCs w:val="24"/>
        </w:rPr>
      </w:pPr>
    </w:p>
    <w:p w:rsidR="00F96314" w:rsidRDefault="008E53AD" w:rsidP="008E53AD">
      <w:pPr>
        <w:numPr>
          <w:ilvl w:val="0"/>
          <w:numId w:val="49"/>
        </w:numPr>
        <w:jc w:val="both"/>
        <w:rPr>
          <w:rFonts w:ascii="Arial" w:hAnsi="Arial" w:cs="Arial"/>
          <w:sz w:val="24"/>
          <w:szCs w:val="24"/>
        </w:rPr>
      </w:pPr>
      <w:r>
        <w:rPr>
          <w:rFonts w:ascii="Arial" w:hAnsi="Arial" w:cs="Arial"/>
          <w:sz w:val="24"/>
          <w:szCs w:val="24"/>
        </w:rPr>
        <w:t>Prima classificata girone A – seconda classificata girone B;</w:t>
      </w:r>
    </w:p>
    <w:p w:rsidR="008E53AD" w:rsidRDefault="008E53AD" w:rsidP="008E53AD">
      <w:pPr>
        <w:numPr>
          <w:ilvl w:val="0"/>
          <w:numId w:val="49"/>
        </w:numPr>
        <w:jc w:val="both"/>
        <w:rPr>
          <w:rFonts w:ascii="Arial" w:hAnsi="Arial" w:cs="Arial"/>
          <w:sz w:val="24"/>
          <w:szCs w:val="24"/>
        </w:rPr>
      </w:pPr>
      <w:r>
        <w:rPr>
          <w:rFonts w:ascii="Arial" w:hAnsi="Arial" w:cs="Arial"/>
          <w:sz w:val="24"/>
          <w:szCs w:val="24"/>
        </w:rPr>
        <w:t>Prima classificata girone B – seconda classificata girone A.</w:t>
      </w:r>
    </w:p>
    <w:p w:rsidR="008E53AD" w:rsidRPr="00782EB7" w:rsidRDefault="008E53AD" w:rsidP="008E53AD">
      <w:pPr>
        <w:numPr>
          <w:ilvl w:val="12"/>
          <w:numId w:val="49"/>
        </w:numPr>
        <w:jc w:val="both"/>
        <w:rPr>
          <w:rFonts w:ascii="Arial" w:hAnsi="Arial"/>
          <w:sz w:val="8"/>
          <w:szCs w:val="8"/>
        </w:rPr>
      </w:pPr>
    </w:p>
    <w:p w:rsidR="008E53AD" w:rsidRDefault="008E53AD" w:rsidP="008E53AD">
      <w:pPr>
        <w:jc w:val="both"/>
        <w:rPr>
          <w:rFonts w:ascii="Arial" w:hAnsi="Arial"/>
          <w:sz w:val="24"/>
        </w:rPr>
      </w:pPr>
      <w:r w:rsidRPr="008E53AD">
        <w:rPr>
          <w:rFonts w:ascii="Arial" w:hAnsi="Arial"/>
          <w:sz w:val="24"/>
        </w:rPr>
        <w:t xml:space="preserve">In caso di parità, al termine </w:t>
      </w:r>
      <w:r>
        <w:rPr>
          <w:rFonts w:ascii="Arial" w:hAnsi="Arial"/>
          <w:sz w:val="24"/>
        </w:rPr>
        <w:t xml:space="preserve">di ognuna </w:t>
      </w:r>
      <w:r w:rsidRPr="008E53AD">
        <w:rPr>
          <w:rFonts w:ascii="Arial" w:hAnsi="Arial"/>
          <w:sz w:val="24"/>
        </w:rPr>
        <w:t>dell</w:t>
      </w:r>
      <w:r>
        <w:rPr>
          <w:rFonts w:ascii="Arial" w:hAnsi="Arial"/>
          <w:sz w:val="24"/>
        </w:rPr>
        <w:t>e</w:t>
      </w:r>
      <w:r w:rsidRPr="008E53AD">
        <w:rPr>
          <w:rFonts w:ascii="Arial" w:hAnsi="Arial"/>
          <w:sz w:val="24"/>
        </w:rPr>
        <w:t xml:space="preserve"> </w:t>
      </w:r>
      <w:r>
        <w:rPr>
          <w:rFonts w:ascii="Arial" w:hAnsi="Arial"/>
          <w:sz w:val="24"/>
        </w:rPr>
        <w:t xml:space="preserve">due </w:t>
      </w:r>
      <w:r w:rsidRPr="008E53AD">
        <w:rPr>
          <w:rFonts w:ascii="Arial" w:hAnsi="Arial"/>
          <w:sz w:val="24"/>
        </w:rPr>
        <w:t>gar</w:t>
      </w:r>
      <w:r>
        <w:rPr>
          <w:rFonts w:ascii="Arial" w:hAnsi="Arial"/>
          <w:sz w:val="24"/>
        </w:rPr>
        <w:t>e</w:t>
      </w:r>
      <w:r w:rsidRPr="008E53AD">
        <w:rPr>
          <w:rFonts w:ascii="Arial" w:hAnsi="Arial"/>
          <w:sz w:val="24"/>
        </w:rPr>
        <w:t xml:space="preserve"> di </w:t>
      </w:r>
      <w:r>
        <w:rPr>
          <w:rFonts w:ascii="Arial" w:hAnsi="Arial"/>
          <w:sz w:val="24"/>
        </w:rPr>
        <w:t>semi</w:t>
      </w:r>
      <w:r w:rsidRPr="008E53AD">
        <w:rPr>
          <w:rFonts w:ascii="Arial" w:hAnsi="Arial"/>
          <w:sz w:val="24"/>
        </w:rPr>
        <w:t>finale saranno effettuati i tiri di rigore, come dalla Regola 7 delle "Regole del giuoco" e "Decisioni Ufficiali".</w:t>
      </w:r>
    </w:p>
    <w:p w:rsidR="008E53AD" w:rsidRPr="00782EB7" w:rsidRDefault="008E53AD" w:rsidP="008E53AD">
      <w:pPr>
        <w:jc w:val="both"/>
        <w:rPr>
          <w:rFonts w:ascii="Arial" w:hAnsi="Arial"/>
          <w:sz w:val="8"/>
        </w:rPr>
      </w:pPr>
    </w:p>
    <w:p w:rsidR="008E53AD" w:rsidRPr="008E53AD" w:rsidRDefault="008E53AD" w:rsidP="008E53AD">
      <w:pPr>
        <w:jc w:val="both"/>
        <w:rPr>
          <w:rFonts w:ascii="Arial" w:hAnsi="Arial"/>
          <w:sz w:val="24"/>
        </w:rPr>
      </w:pPr>
      <w:r>
        <w:rPr>
          <w:rFonts w:ascii="Arial" w:hAnsi="Arial"/>
          <w:sz w:val="24"/>
        </w:rPr>
        <w:t>La società vincitrice si qualificherà per la gara di finale regionale</w:t>
      </w:r>
      <w:r w:rsidR="001C009F">
        <w:rPr>
          <w:rFonts w:ascii="Arial" w:hAnsi="Arial"/>
          <w:sz w:val="24"/>
        </w:rPr>
        <w:t>.</w:t>
      </w:r>
    </w:p>
    <w:p w:rsidR="00FA099C" w:rsidRPr="0077019F" w:rsidRDefault="00FA099C" w:rsidP="00FA099C">
      <w:pPr>
        <w:jc w:val="both"/>
        <w:rPr>
          <w:rFonts w:ascii="Arial" w:hAnsi="Arial" w:cs="Arial"/>
          <w:sz w:val="2"/>
          <w:szCs w:val="24"/>
        </w:rPr>
      </w:pPr>
    </w:p>
    <w:p w:rsidR="00FA099C" w:rsidRDefault="00FA099C" w:rsidP="00FA099C">
      <w:pPr>
        <w:jc w:val="center"/>
        <w:rPr>
          <w:sz w:val="28"/>
        </w:rPr>
      </w:pPr>
      <w:r w:rsidRPr="00E07F4D">
        <w:rPr>
          <w:sz w:val="28"/>
        </w:rPr>
        <w:t>* * * * *</w:t>
      </w:r>
    </w:p>
    <w:p w:rsidR="00FA099C" w:rsidRPr="0077019F" w:rsidRDefault="00FA099C" w:rsidP="006C3CFE">
      <w:pPr>
        <w:rPr>
          <w:rFonts w:ascii="Tahoma" w:hAnsi="Tahoma" w:cs="Tahoma"/>
          <w:b/>
          <w:sz w:val="2"/>
          <w:u w:val="single"/>
        </w:rPr>
      </w:pPr>
    </w:p>
    <w:p w:rsidR="006C3CFE" w:rsidRDefault="006C3CFE" w:rsidP="006C3CFE">
      <w:pPr>
        <w:rPr>
          <w:rFonts w:ascii="Tahoma" w:hAnsi="Tahoma" w:cs="Tahoma"/>
          <w:b/>
          <w:sz w:val="28"/>
          <w:u w:val="single"/>
        </w:rPr>
      </w:pPr>
      <w:r w:rsidRPr="00604A8A">
        <w:rPr>
          <w:rFonts w:ascii="Tahoma" w:hAnsi="Tahoma" w:cs="Tahoma"/>
          <w:b/>
          <w:sz w:val="28"/>
          <w:u w:val="single"/>
        </w:rPr>
        <w:t>CO</w:t>
      </w:r>
      <w:r>
        <w:rPr>
          <w:rFonts w:ascii="Tahoma" w:hAnsi="Tahoma" w:cs="Tahoma"/>
          <w:b/>
          <w:sz w:val="28"/>
          <w:u w:val="single"/>
        </w:rPr>
        <w:t xml:space="preserve">PPA CAMPANIA UNDER 19 REGIONALE – ATTIVITÀ MISTA </w:t>
      </w:r>
      <w:r w:rsidRPr="00604A8A">
        <w:rPr>
          <w:rFonts w:ascii="Tahoma" w:hAnsi="Tahoma" w:cs="Tahoma"/>
          <w:b/>
          <w:sz w:val="28"/>
          <w:u w:val="single"/>
        </w:rPr>
        <w:t>20</w:t>
      </w:r>
      <w:r>
        <w:rPr>
          <w:rFonts w:ascii="Tahoma" w:hAnsi="Tahoma" w:cs="Tahoma"/>
          <w:b/>
          <w:sz w:val="28"/>
          <w:u w:val="single"/>
        </w:rPr>
        <w:t>18</w:t>
      </w:r>
      <w:r w:rsidRPr="00604A8A">
        <w:rPr>
          <w:rFonts w:ascii="Tahoma" w:hAnsi="Tahoma" w:cs="Tahoma"/>
          <w:b/>
          <w:sz w:val="28"/>
          <w:u w:val="single"/>
        </w:rPr>
        <w:t>/20</w:t>
      </w:r>
      <w:r>
        <w:rPr>
          <w:rFonts w:ascii="Tahoma" w:hAnsi="Tahoma" w:cs="Tahoma"/>
          <w:b/>
          <w:sz w:val="28"/>
          <w:u w:val="single"/>
        </w:rPr>
        <w:t>19</w:t>
      </w:r>
    </w:p>
    <w:p w:rsidR="001C009F" w:rsidRDefault="001C009F" w:rsidP="001C009F">
      <w:pPr>
        <w:jc w:val="both"/>
        <w:rPr>
          <w:rFonts w:ascii="Arial" w:hAnsi="Arial" w:cs="Arial"/>
          <w:sz w:val="24"/>
          <w:szCs w:val="22"/>
        </w:rPr>
      </w:pPr>
      <w:r>
        <w:rPr>
          <w:rFonts w:ascii="Arial" w:hAnsi="Arial" w:cs="Arial"/>
          <w:sz w:val="24"/>
          <w:szCs w:val="22"/>
        </w:rPr>
        <w:t>Oggi</w:t>
      </w:r>
      <w:r w:rsidRPr="00543925">
        <w:rPr>
          <w:rFonts w:ascii="Arial" w:hAnsi="Arial" w:cs="Arial"/>
          <w:sz w:val="24"/>
          <w:szCs w:val="22"/>
        </w:rPr>
        <w:t xml:space="preserve">, </w:t>
      </w:r>
      <w:r>
        <w:rPr>
          <w:rFonts w:ascii="Arial" w:hAnsi="Arial" w:cs="Arial"/>
          <w:sz w:val="24"/>
          <w:szCs w:val="22"/>
        </w:rPr>
        <w:t xml:space="preserve">martedì 2 aprile 2019, </w:t>
      </w:r>
      <w:r w:rsidRPr="00543925">
        <w:rPr>
          <w:rFonts w:ascii="Arial" w:hAnsi="Arial" w:cs="Arial"/>
          <w:sz w:val="24"/>
          <w:szCs w:val="22"/>
        </w:rPr>
        <w:t>alle ore 1</w:t>
      </w:r>
      <w:r w:rsidR="0098525B">
        <w:rPr>
          <w:rFonts w:ascii="Arial" w:hAnsi="Arial" w:cs="Arial"/>
          <w:sz w:val="24"/>
          <w:szCs w:val="22"/>
        </w:rPr>
        <w:t>7</w:t>
      </w:r>
      <w:r w:rsidRPr="00543925">
        <w:rPr>
          <w:rFonts w:ascii="Arial" w:hAnsi="Arial" w:cs="Arial"/>
          <w:sz w:val="24"/>
          <w:szCs w:val="22"/>
        </w:rPr>
        <w:t>.</w:t>
      </w:r>
      <w:r w:rsidR="0098525B">
        <w:rPr>
          <w:rFonts w:ascii="Arial" w:hAnsi="Arial" w:cs="Arial"/>
          <w:sz w:val="24"/>
          <w:szCs w:val="22"/>
        </w:rPr>
        <w:t>3</w:t>
      </w:r>
      <w:r w:rsidRPr="00543925">
        <w:rPr>
          <w:rFonts w:ascii="Arial" w:hAnsi="Arial" w:cs="Arial"/>
          <w:sz w:val="24"/>
          <w:szCs w:val="22"/>
        </w:rPr>
        <w:t>0, presso la sede del C.R. Campania del Centro Direzionale – Isola G2 in Napoli</w:t>
      </w:r>
      <w:r>
        <w:rPr>
          <w:rFonts w:ascii="Arial" w:hAnsi="Arial" w:cs="Arial"/>
          <w:sz w:val="24"/>
          <w:szCs w:val="22"/>
        </w:rPr>
        <w:t xml:space="preserve">, si è tenuta la riunione organizzativa per la determinazione dei due gironi </w:t>
      </w:r>
      <w:r w:rsidR="008F6730">
        <w:rPr>
          <w:rFonts w:ascii="Arial" w:hAnsi="Arial" w:cs="Arial"/>
          <w:sz w:val="24"/>
          <w:szCs w:val="22"/>
        </w:rPr>
        <w:t xml:space="preserve">di </w:t>
      </w:r>
      <w:r w:rsidR="008F6730" w:rsidRPr="008F6730">
        <w:rPr>
          <w:rFonts w:ascii="Arial" w:hAnsi="Arial" w:cs="Arial"/>
          <w:sz w:val="24"/>
          <w:szCs w:val="24"/>
        </w:rPr>
        <w:t>Coppa Campania Under 19 – Attività Mista 2018/2019</w:t>
      </w:r>
      <w:r>
        <w:rPr>
          <w:rFonts w:ascii="Arial" w:hAnsi="Arial" w:cs="Arial"/>
          <w:sz w:val="24"/>
          <w:szCs w:val="22"/>
        </w:rPr>
        <w:t>. All’esito del</w:t>
      </w:r>
      <w:r w:rsidR="008F6730">
        <w:rPr>
          <w:rFonts w:ascii="Arial" w:hAnsi="Arial" w:cs="Arial"/>
          <w:sz w:val="24"/>
          <w:szCs w:val="22"/>
        </w:rPr>
        <w:t xml:space="preserve">la riunione, i Delegati </w:t>
      </w:r>
      <w:r w:rsidR="00C1069C">
        <w:rPr>
          <w:rFonts w:ascii="Arial" w:hAnsi="Arial" w:cs="Arial"/>
          <w:sz w:val="24"/>
          <w:szCs w:val="22"/>
        </w:rPr>
        <w:t>del</w:t>
      </w:r>
      <w:r w:rsidR="008F6730">
        <w:rPr>
          <w:rFonts w:ascii="Arial" w:hAnsi="Arial" w:cs="Arial"/>
          <w:sz w:val="24"/>
          <w:szCs w:val="22"/>
        </w:rPr>
        <w:t>le società</w:t>
      </w:r>
      <w:r w:rsidR="00C1069C">
        <w:rPr>
          <w:rFonts w:ascii="Arial" w:hAnsi="Arial" w:cs="Arial"/>
          <w:sz w:val="24"/>
          <w:szCs w:val="22"/>
        </w:rPr>
        <w:t xml:space="preserve"> hanno espresso la volontà che i due gironi rispettassero il criterio della vicinorietà.</w:t>
      </w:r>
      <w:r>
        <w:rPr>
          <w:rFonts w:ascii="Arial" w:hAnsi="Arial" w:cs="Arial"/>
          <w:sz w:val="24"/>
          <w:szCs w:val="22"/>
        </w:rPr>
        <w:t xml:space="preserve"> </w:t>
      </w:r>
      <w:r w:rsidR="00C1069C">
        <w:rPr>
          <w:rFonts w:ascii="Arial" w:hAnsi="Arial" w:cs="Arial"/>
          <w:sz w:val="24"/>
          <w:szCs w:val="22"/>
        </w:rPr>
        <w:t>I</w:t>
      </w:r>
      <w:r>
        <w:rPr>
          <w:rFonts w:ascii="Arial" w:hAnsi="Arial" w:cs="Arial"/>
          <w:sz w:val="24"/>
          <w:szCs w:val="24"/>
        </w:rPr>
        <w:t>n allegato al presente Comunicato Ufficiale, del quale costituiscono parte integrante, sono pubblicati i due gironi ed i relativi calendari del</w:t>
      </w:r>
      <w:r w:rsidR="00C1069C">
        <w:rPr>
          <w:rFonts w:ascii="Arial" w:hAnsi="Arial" w:cs="Arial"/>
          <w:sz w:val="24"/>
          <w:szCs w:val="24"/>
        </w:rPr>
        <w:t>la</w:t>
      </w:r>
      <w:r>
        <w:rPr>
          <w:rFonts w:ascii="Arial" w:hAnsi="Arial" w:cs="Arial"/>
          <w:sz w:val="24"/>
          <w:szCs w:val="24"/>
        </w:rPr>
        <w:t xml:space="preserve"> citat</w:t>
      </w:r>
      <w:r w:rsidR="00C1069C">
        <w:rPr>
          <w:rFonts w:ascii="Arial" w:hAnsi="Arial" w:cs="Arial"/>
          <w:sz w:val="24"/>
          <w:szCs w:val="24"/>
        </w:rPr>
        <w:t>a</w:t>
      </w:r>
      <w:r>
        <w:rPr>
          <w:rFonts w:ascii="Arial" w:hAnsi="Arial" w:cs="Arial"/>
          <w:sz w:val="24"/>
          <w:szCs w:val="24"/>
        </w:rPr>
        <w:t xml:space="preserve"> </w:t>
      </w:r>
      <w:r w:rsidR="00C1069C" w:rsidRPr="008F6730">
        <w:rPr>
          <w:rFonts w:ascii="Arial" w:hAnsi="Arial" w:cs="Arial"/>
          <w:sz w:val="24"/>
          <w:szCs w:val="24"/>
        </w:rPr>
        <w:t>Coppa Campania Under 19 – Attività Mista 2018/2019</w:t>
      </w:r>
      <w:r w:rsidR="00C1069C">
        <w:rPr>
          <w:rFonts w:ascii="Arial" w:hAnsi="Arial" w:cs="Arial"/>
          <w:sz w:val="24"/>
          <w:szCs w:val="24"/>
        </w:rPr>
        <w:t>.</w:t>
      </w:r>
    </w:p>
    <w:p w:rsidR="001C009F" w:rsidRPr="0077019F" w:rsidRDefault="001C009F" w:rsidP="001C009F">
      <w:pPr>
        <w:jc w:val="both"/>
        <w:rPr>
          <w:rFonts w:ascii="Arial" w:hAnsi="Arial" w:cs="Arial"/>
          <w:sz w:val="12"/>
          <w:szCs w:val="22"/>
        </w:rPr>
      </w:pPr>
    </w:p>
    <w:p w:rsidR="001C009F" w:rsidRDefault="001C009F" w:rsidP="001C009F">
      <w:pPr>
        <w:jc w:val="both"/>
        <w:rPr>
          <w:rFonts w:ascii="Arial" w:hAnsi="Arial" w:cs="Arial"/>
          <w:sz w:val="24"/>
          <w:szCs w:val="24"/>
        </w:rPr>
      </w:pPr>
      <w:r>
        <w:rPr>
          <w:rFonts w:ascii="Arial" w:hAnsi="Arial" w:cs="Arial"/>
          <w:sz w:val="24"/>
          <w:szCs w:val="22"/>
        </w:rPr>
        <w:t>Nel corso della riunione è stato</w:t>
      </w:r>
      <w:r w:rsidR="00C1069C">
        <w:rPr>
          <w:rFonts w:ascii="Arial" w:hAnsi="Arial" w:cs="Arial"/>
          <w:sz w:val="24"/>
          <w:szCs w:val="22"/>
        </w:rPr>
        <w:t>, altresì,</w:t>
      </w:r>
      <w:r>
        <w:rPr>
          <w:rFonts w:ascii="Arial" w:hAnsi="Arial" w:cs="Arial"/>
          <w:sz w:val="24"/>
          <w:szCs w:val="22"/>
        </w:rPr>
        <w:t xml:space="preserve"> determinato che</w:t>
      </w:r>
      <w:r w:rsidR="00C76917">
        <w:rPr>
          <w:rFonts w:ascii="Arial" w:hAnsi="Arial" w:cs="Arial"/>
          <w:sz w:val="24"/>
          <w:szCs w:val="22"/>
        </w:rPr>
        <w:t>,</w:t>
      </w:r>
      <w:r>
        <w:rPr>
          <w:rFonts w:ascii="Arial" w:hAnsi="Arial" w:cs="Arial"/>
          <w:sz w:val="24"/>
          <w:szCs w:val="22"/>
        </w:rPr>
        <w:t xml:space="preserve"> ad integrazione e modifica del Regolamento pubblicato in allegato al </w:t>
      </w:r>
      <w:r>
        <w:rPr>
          <w:rFonts w:ascii="Arial" w:hAnsi="Arial" w:cs="Arial"/>
          <w:sz w:val="24"/>
          <w:szCs w:val="24"/>
        </w:rPr>
        <w:t>Comunicato Ufficiale di ieri, 1° aprile 2019, le società (due per ogni girone) prima e seconda classificata dei due gironi</w:t>
      </w:r>
      <w:r w:rsidR="0077019F">
        <w:rPr>
          <w:rFonts w:ascii="Arial" w:hAnsi="Arial" w:cs="Arial"/>
          <w:sz w:val="24"/>
          <w:szCs w:val="24"/>
        </w:rPr>
        <w:t>, in numero di quattro,</w:t>
      </w:r>
      <w:r>
        <w:rPr>
          <w:rFonts w:ascii="Arial" w:hAnsi="Arial" w:cs="Arial"/>
          <w:sz w:val="24"/>
          <w:szCs w:val="24"/>
        </w:rPr>
        <w:t xml:space="preserve"> si qualificheranno per le gare di semifinale che si svolgeranno in gara unica sul campo della società prima classificata, come segue:</w:t>
      </w:r>
    </w:p>
    <w:p w:rsidR="001C009F" w:rsidRPr="00782EB7" w:rsidRDefault="001C009F" w:rsidP="001C009F">
      <w:pPr>
        <w:jc w:val="both"/>
        <w:rPr>
          <w:rFonts w:ascii="Arial" w:hAnsi="Arial" w:cs="Arial"/>
          <w:sz w:val="8"/>
          <w:szCs w:val="24"/>
        </w:rPr>
      </w:pPr>
    </w:p>
    <w:p w:rsidR="001C009F" w:rsidRDefault="001C009F" w:rsidP="001C009F">
      <w:pPr>
        <w:numPr>
          <w:ilvl w:val="0"/>
          <w:numId w:val="50"/>
        </w:numPr>
        <w:jc w:val="both"/>
        <w:rPr>
          <w:rFonts w:ascii="Arial" w:hAnsi="Arial" w:cs="Arial"/>
          <w:sz w:val="24"/>
          <w:szCs w:val="24"/>
        </w:rPr>
      </w:pPr>
      <w:r>
        <w:rPr>
          <w:rFonts w:ascii="Arial" w:hAnsi="Arial" w:cs="Arial"/>
          <w:sz w:val="24"/>
          <w:szCs w:val="24"/>
        </w:rPr>
        <w:t>Prima classificata girone A – seconda classificata girone B;</w:t>
      </w:r>
    </w:p>
    <w:p w:rsidR="001C009F" w:rsidRDefault="001C009F" w:rsidP="001C009F">
      <w:pPr>
        <w:numPr>
          <w:ilvl w:val="0"/>
          <w:numId w:val="50"/>
        </w:numPr>
        <w:jc w:val="both"/>
        <w:rPr>
          <w:rFonts w:ascii="Arial" w:hAnsi="Arial" w:cs="Arial"/>
          <w:sz w:val="24"/>
          <w:szCs w:val="24"/>
        </w:rPr>
      </w:pPr>
      <w:r>
        <w:rPr>
          <w:rFonts w:ascii="Arial" w:hAnsi="Arial" w:cs="Arial"/>
          <w:sz w:val="24"/>
          <w:szCs w:val="24"/>
        </w:rPr>
        <w:t>Prima classificata girone B – seconda classificata girone A.</w:t>
      </w:r>
    </w:p>
    <w:p w:rsidR="001C009F" w:rsidRPr="00782EB7" w:rsidRDefault="001C009F" w:rsidP="001C009F">
      <w:pPr>
        <w:numPr>
          <w:ilvl w:val="12"/>
          <w:numId w:val="50"/>
        </w:numPr>
        <w:jc w:val="both"/>
        <w:rPr>
          <w:rFonts w:ascii="Arial" w:hAnsi="Arial"/>
          <w:sz w:val="8"/>
          <w:szCs w:val="8"/>
        </w:rPr>
      </w:pPr>
    </w:p>
    <w:p w:rsidR="001C009F" w:rsidRDefault="001C009F" w:rsidP="001C009F">
      <w:pPr>
        <w:jc w:val="both"/>
        <w:rPr>
          <w:rFonts w:ascii="Arial" w:hAnsi="Arial"/>
          <w:sz w:val="24"/>
        </w:rPr>
      </w:pPr>
      <w:r w:rsidRPr="008E53AD">
        <w:rPr>
          <w:rFonts w:ascii="Arial" w:hAnsi="Arial"/>
          <w:sz w:val="24"/>
        </w:rPr>
        <w:t xml:space="preserve">In caso di parità, al termine </w:t>
      </w:r>
      <w:r>
        <w:rPr>
          <w:rFonts w:ascii="Arial" w:hAnsi="Arial"/>
          <w:sz w:val="24"/>
        </w:rPr>
        <w:t xml:space="preserve">di ognuna </w:t>
      </w:r>
      <w:r w:rsidRPr="008E53AD">
        <w:rPr>
          <w:rFonts w:ascii="Arial" w:hAnsi="Arial"/>
          <w:sz w:val="24"/>
        </w:rPr>
        <w:t>dell</w:t>
      </w:r>
      <w:r>
        <w:rPr>
          <w:rFonts w:ascii="Arial" w:hAnsi="Arial"/>
          <w:sz w:val="24"/>
        </w:rPr>
        <w:t>e</w:t>
      </w:r>
      <w:r w:rsidRPr="008E53AD">
        <w:rPr>
          <w:rFonts w:ascii="Arial" w:hAnsi="Arial"/>
          <w:sz w:val="24"/>
        </w:rPr>
        <w:t xml:space="preserve"> </w:t>
      </w:r>
      <w:r>
        <w:rPr>
          <w:rFonts w:ascii="Arial" w:hAnsi="Arial"/>
          <w:sz w:val="24"/>
        </w:rPr>
        <w:t xml:space="preserve">due </w:t>
      </w:r>
      <w:r w:rsidRPr="008E53AD">
        <w:rPr>
          <w:rFonts w:ascii="Arial" w:hAnsi="Arial"/>
          <w:sz w:val="24"/>
        </w:rPr>
        <w:t>gar</w:t>
      </w:r>
      <w:r>
        <w:rPr>
          <w:rFonts w:ascii="Arial" w:hAnsi="Arial"/>
          <w:sz w:val="24"/>
        </w:rPr>
        <w:t>e</w:t>
      </w:r>
      <w:r w:rsidRPr="008E53AD">
        <w:rPr>
          <w:rFonts w:ascii="Arial" w:hAnsi="Arial"/>
          <w:sz w:val="24"/>
        </w:rPr>
        <w:t xml:space="preserve"> di </w:t>
      </w:r>
      <w:r>
        <w:rPr>
          <w:rFonts w:ascii="Arial" w:hAnsi="Arial"/>
          <w:sz w:val="24"/>
        </w:rPr>
        <w:t>semi</w:t>
      </w:r>
      <w:r w:rsidRPr="008E53AD">
        <w:rPr>
          <w:rFonts w:ascii="Arial" w:hAnsi="Arial"/>
          <w:sz w:val="24"/>
        </w:rPr>
        <w:t>finale saranno effettuati i tiri di rigore, come dalla Regola 7 delle "Regole del giuoco" e "Decisioni Ufficiali".</w:t>
      </w:r>
    </w:p>
    <w:p w:rsidR="001C009F" w:rsidRPr="00782EB7" w:rsidRDefault="001C009F" w:rsidP="001C009F">
      <w:pPr>
        <w:jc w:val="both"/>
        <w:rPr>
          <w:rFonts w:ascii="Arial" w:hAnsi="Arial"/>
          <w:sz w:val="8"/>
        </w:rPr>
      </w:pPr>
    </w:p>
    <w:p w:rsidR="001C009F" w:rsidRPr="008E53AD" w:rsidRDefault="001C009F" w:rsidP="001C009F">
      <w:pPr>
        <w:jc w:val="both"/>
        <w:rPr>
          <w:rFonts w:ascii="Arial" w:hAnsi="Arial"/>
          <w:sz w:val="24"/>
        </w:rPr>
      </w:pPr>
      <w:r>
        <w:rPr>
          <w:rFonts w:ascii="Arial" w:hAnsi="Arial"/>
          <w:sz w:val="24"/>
        </w:rPr>
        <w:t>La società vincitrice si qualificherà per la gara di finale regionale.</w:t>
      </w:r>
    </w:p>
    <w:p w:rsidR="001C009F" w:rsidRPr="00933D05" w:rsidRDefault="001C009F" w:rsidP="006C3CFE">
      <w:pPr>
        <w:jc w:val="both"/>
        <w:rPr>
          <w:sz w:val="10"/>
        </w:rPr>
      </w:pPr>
    </w:p>
    <w:p w:rsidR="006C3CFE" w:rsidRDefault="006C3CFE" w:rsidP="006C3CFE">
      <w:pPr>
        <w:jc w:val="center"/>
        <w:rPr>
          <w:sz w:val="28"/>
        </w:rPr>
      </w:pPr>
      <w:r w:rsidRPr="00E07F4D">
        <w:rPr>
          <w:sz w:val="28"/>
        </w:rPr>
        <w:t>* * * * *</w:t>
      </w:r>
    </w:p>
    <w:p w:rsidR="006C3CFE" w:rsidRPr="002507B1" w:rsidRDefault="006C3CFE" w:rsidP="006C3CFE">
      <w:pPr>
        <w:autoSpaceDE w:val="0"/>
        <w:autoSpaceDN w:val="0"/>
        <w:adjustRightInd w:val="0"/>
        <w:jc w:val="both"/>
        <w:rPr>
          <w:rFonts w:ascii="Tahoma" w:hAnsi="Tahoma" w:cs="Tahoma"/>
          <w:b/>
          <w:bCs/>
          <w:color w:val="0070C0"/>
          <w:sz w:val="22"/>
          <w:szCs w:val="12"/>
          <w:u w:val="single"/>
        </w:rPr>
      </w:pPr>
    </w:p>
    <w:p w:rsidR="00910511" w:rsidRPr="00D66FFB" w:rsidRDefault="00933D05" w:rsidP="00910511">
      <w:pPr>
        <w:pStyle w:val="Titolo2"/>
        <w:rPr>
          <w:rFonts w:ascii="Tahoma" w:hAnsi="Tahoma" w:cs="Tahoma"/>
          <w:sz w:val="36"/>
        </w:rPr>
      </w:pPr>
      <w:r>
        <w:rPr>
          <w:rFonts w:ascii="Tahoma" w:hAnsi="Tahoma" w:cs="Tahoma"/>
          <w:sz w:val="36"/>
        </w:rPr>
        <w:t>Decisioni del Giudice Sportivo Territoriale</w:t>
      </w:r>
    </w:p>
    <w:p w:rsidR="00910511" w:rsidRDefault="00B866D7" w:rsidP="00910511">
      <w:pPr>
        <w:jc w:val="both"/>
        <w:rPr>
          <w:rFonts w:ascii="Arial" w:hAnsi="Arial"/>
          <w:color w:val="000000"/>
          <w:sz w:val="24"/>
          <w:szCs w:val="22"/>
        </w:rPr>
      </w:pPr>
      <w:r>
        <w:rPr>
          <w:rFonts w:ascii="Arial" w:hAnsi="Arial" w:cs="Arial"/>
          <w:sz w:val="22"/>
          <w:szCs w:val="22"/>
        </w:rPr>
        <w:t>Si pubblicano di seguito le decisioni adottate dal Giudice Sportivo Territoriale, Avv. Sergio Longhi, alla presenza del rappresentante dell’A.I.A., nella seduta del 2/4/2019.</w:t>
      </w:r>
    </w:p>
    <w:p w:rsidR="00B866D7" w:rsidRDefault="00B866D7" w:rsidP="00B065CA">
      <w:pPr>
        <w:jc w:val="center"/>
        <w:rPr>
          <w:sz w:val="28"/>
          <w:szCs w:val="28"/>
        </w:rPr>
      </w:pPr>
    </w:p>
    <w:p w:rsidR="00726770" w:rsidRDefault="00726770" w:rsidP="00726770">
      <w:pPr>
        <w:pStyle w:val="TITOLO0"/>
        <w:shd w:val="clear" w:color="auto" w:fill="CCCCCC"/>
      </w:pPr>
      <w:r>
        <w:t xml:space="preserve">CAMPIONATO PROMOZIONE </w:t>
      </w:r>
    </w:p>
    <w:p w:rsidR="005A635B" w:rsidRPr="005A635B" w:rsidRDefault="005A635B" w:rsidP="00726770">
      <w:pPr>
        <w:pStyle w:val="titolo10"/>
        <w:spacing w:before="0" w:after="0"/>
        <w:rPr>
          <w:sz w:val="18"/>
        </w:rPr>
      </w:pPr>
    </w:p>
    <w:p w:rsidR="00726770" w:rsidRDefault="00726770" w:rsidP="00726770">
      <w:pPr>
        <w:pStyle w:val="titolo10"/>
        <w:spacing w:before="0" w:after="0"/>
      </w:pPr>
      <w:r>
        <w:t xml:space="preserve">GARE DEL 9/12/2018 </w:t>
      </w:r>
    </w:p>
    <w:p w:rsidR="00726770" w:rsidRDefault="00726770" w:rsidP="00726770">
      <w:pPr>
        <w:pStyle w:val="titolo60"/>
        <w:spacing w:before="0" w:after="0"/>
      </w:pPr>
      <w:r>
        <w:t xml:space="preserve">DECISIONI DEL GIUDICE SPORTIVO </w:t>
      </w:r>
    </w:p>
    <w:p w:rsidR="00726770" w:rsidRDefault="00726770" w:rsidP="00726770">
      <w:pPr>
        <w:pStyle w:val="diffida"/>
        <w:spacing w:before="0" w:beforeAutospacing="0" w:after="0" w:afterAutospacing="0"/>
        <w:rPr>
          <w:b/>
          <w:u w:val="single"/>
        </w:rPr>
      </w:pPr>
      <w:r w:rsidRPr="00726770">
        <w:rPr>
          <w:b/>
          <w:u w:val="single"/>
        </w:rPr>
        <w:t xml:space="preserve">GARA DEL 9/12/2018 CITTA DI EBOLI </w:t>
      </w:r>
      <w:r w:rsidR="005A635B">
        <w:rPr>
          <w:b/>
          <w:u w:val="single"/>
        </w:rPr>
        <w:t>–</w:t>
      </w:r>
      <w:r w:rsidRPr="00726770">
        <w:rPr>
          <w:b/>
          <w:u w:val="single"/>
        </w:rPr>
        <w:t xml:space="preserve"> PER</w:t>
      </w:r>
      <w:r w:rsidR="005A635B">
        <w:rPr>
          <w:b/>
          <w:u w:val="single"/>
        </w:rPr>
        <w:t xml:space="preserve"> </w:t>
      </w:r>
      <w:r w:rsidRPr="00726770">
        <w:rPr>
          <w:b/>
          <w:u w:val="single"/>
        </w:rPr>
        <w:t xml:space="preserve">SAN MARZANO </w:t>
      </w:r>
    </w:p>
    <w:p w:rsidR="00726770" w:rsidRDefault="00726770" w:rsidP="00726770">
      <w:pPr>
        <w:pStyle w:val="diffida"/>
        <w:spacing w:before="0" w:beforeAutospacing="0" w:after="0" w:afterAutospacing="0"/>
      </w:pPr>
      <w:r>
        <w:t>Il Giudice Sportivo Territoriale, letto il reclamo ritualmente proposto dalla società Per San Marzano, con il quale la stessa lamentava la presunta partecipazione irregolare alla gara ai fini del tesseramento dei calciatori della società Città Di Eboli di seguito indicati: Formisano Giorgio (14/8/2001), Squitieri Antonio (19/8/1993), Navarra Sebastiano (17/1/1985) e Ruggiano Luigi (20/6/1991);esperiti gli opportuni accertamenti presso l'ufficio tesseramenti di questo C.R. è emerso che i calciatori in parola fossero regolarmente tesserati per la società Città Di Eboli come di seguito si riporta: Formisano a far data dal 6/12/2018; Squitieri 1/12/2018; Ruggiano Luigi 8/12/2018;</w:t>
      </w:r>
      <w:r w:rsidR="005A635B">
        <w:t xml:space="preserve"> </w:t>
      </w:r>
      <w:r>
        <w:t>in particolare preso atto della comunicazione effettuata dall'Ufficio Tesseramenti predetto alla Procura Federale in data 19.12.2018, finalizzata all'accertamento della regolarità della posizione di tesseramento del calciatore Navarra e dei conseguenti esiti trasmessi a quest'ufficio in data 2/4/2019, consistenti nell'archiviazione della indagine avviata a carico di quest'ultimo; pertanto, le posizioni dei calciatori in parola risultano essere regolari, per le motivazioni suesposte</w:t>
      </w:r>
      <w:r w:rsidR="00AB66B7">
        <w:t>.</w:t>
      </w:r>
      <w:r>
        <w:t xml:space="preserve"> PQM</w:t>
      </w:r>
      <w:r w:rsidR="00FE19A0">
        <w:t>,</w:t>
      </w:r>
      <w:r>
        <w:t xml:space="preserve"> in</w:t>
      </w:r>
      <w:r w:rsidR="00FE19A0">
        <w:t xml:space="preserve"> </w:t>
      </w:r>
      <w:r>
        <w:t>considerazione di tutto quanto sopra rilevato e considerato, rigetta il reclamo proposto dalla società Per San Marzano poiché infondato, in ragione della accertata regolarità delle posizioni dei calciatori suindicati, per lo effetto omologa il risultato acquisito sul TDG di 2/2 e i provvedimenti disciplinari già pubblicati sul relativo C.U.</w:t>
      </w:r>
      <w:r w:rsidR="00FE19A0">
        <w:t>;</w:t>
      </w:r>
      <w:r>
        <w:t xml:space="preserve"> ordina incamerarsi la tassa di reclamo</w:t>
      </w:r>
      <w:r w:rsidR="005A635B">
        <w:t>.</w:t>
      </w:r>
    </w:p>
    <w:p w:rsidR="005A635B" w:rsidRDefault="005A635B" w:rsidP="00726770">
      <w:pPr>
        <w:pStyle w:val="diffida"/>
        <w:spacing w:before="0" w:beforeAutospacing="0" w:after="0" w:afterAutospacing="0"/>
      </w:pPr>
    </w:p>
    <w:p w:rsidR="00726770" w:rsidRDefault="00726770" w:rsidP="00726770">
      <w:pPr>
        <w:pStyle w:val="titolo10"/>
        <w:spacing w:before="0" w:after="0"/>
      </w:pPr>
      <w:r>
        <w:t xml:space="preserve">GARE DEL 23/12/2018 </w:t>
      </w:r>
    </w:p>
    <w:p w:rsidR="00726770" w:rsidRDefault="00726770" w:rsidP="00726770">
      <w:pPr>
        <w:pStyle w:val="titolo60"/>
        <w:spacing w:before="0" w:after="0"/>
      </w:pPr>
      <w:r>
        <w:t xml:space="preserve">DECISIONI DEL GIUDICE SPORTIVO </w:t>
      </w:r>
    </w:p>
    <w:p w:rsidR="005A635B" w:rsidRDefault="00726770" w:rsidP="005A635B">
      <w:pPr>
        <w:pStyle w:val="diffida"/>
        <w:spacing w:before="0" w:beforeAutospacing="0" w:after="0" w:afterAutospacing="0"/>
        <w:rPr>
          <w:b/>
          <w:u w:val="single"/>
        </w:rPr>
      </w:pPr>
      <w:r w:rsidRPr="00726770">
        <w:rPr>
          <w:b/>
          <w:u w:val="single"/>
        </w:rPr>
        <w:t xml:space="preserve">GARA DEL 23/12/2018 GROTTA 1984 </w:t>
      </w:r>
      <w:r w:rsidR="005A635B">
        <w:rPr>
          <w:b/>
          <w:u w:val="single"/>
        </w:rPr>
        <w:t>–</w:t>
      </w:r>
      <w:r w:rsidRPr="00726770">
        <w:rPr>
          <w:b/>
          <w:u w:val="single"/>
        </w:rPr>
        <w:t xml:space="preserve"> CITTA</w:t>
      </w:r>
      <w:r w:rsidR="005A635B">
        <w:rPr>
          <w:b/>
          <w:u w:val="single"/>
        </w:rPr>
        <w:t xml:space="preserve"> </w:t>
      </w:r>
      <w:r w:rsidRPr="00726770">
        <w:rPr>
          <w:b/>
          <w:u w:val="single"/>
        </w:rPr>
        <w:t xml:space="preserve">DI EBOLI </w:t>
      </w:r>
    </w:p>
    <w:p w:rsidR="00726770" w:rsidRDefault="00726770" w:rsidP="005A635B">
      <w:pPr>
        <w:pStyle w:val="diffida"/>
        <w:spacing w:before="0" w:beforeAutospacing="0" w:after="0" w:afterAutospacing="0"/>
      </w:pPr>
      <w:r>
        <w:t>Il Giudice Sportivo Territoriale, letto il reclamo ritualmente proposto dalla società Grotta 1984, con il quale la stessa lamentava la presunta partecipazione irregolare alla gara ai fini del tesseramento dei calciatori della società Città Di Eboli di seguito indicati: Formisano Giorgio (14/8/2001), Esposito Giuseppe (12/5/1998), Navarra Sebastiano (17/1/1985) e Mugolieri Jacopo (18/8/1992);</w:t>
      </w:r>
      <w:r w:rsidR="005A635B">
        <w:t xml:space="preserve"> </w:t>
      </w:r>
      <w:r>
        <w:t>esperiti gli opportuni accertamenti presso l'ufficio tesseramenti di questo C.R. è emerso che i calciatori in parola fossero regolarmente tesserati per la società Città Di Eboli come di seguito si riporta: Esposito a far data dal 8/12/2018; Formisano 6/12/2018; Mugolieri Jacopo 14/12/2018;in particolare preso atto della comunicazione effettuata dall'Ufficio Tesseramenti predetto alla Procura Federale in data 19.12.2018, finalizzata all'accertamento della regolarità della posizione di tesseramento del calciatore Navarra e dei conseguenti esiti trasmessi a quest'ufficio in data 2/4/2019, consistenti nell'archiviazione della indagine avviata a carico di quest'ultimo; pertanto, le posizioni dei calciatori in parola risultano essere regolari, per le motivazioni suesposte</w:t>
      </w:r>
      <w:r w:rsidR="00DB4476">
        <w:t>.</w:t>
      </w:r>
      <w:r>
        <w:t xml:space="preserve"> PQM</w:t>
      </w:r>
      <w:r w:rsidR="00DB4476">
        <w:t>,</w:t>
      </w:r>
      <w:r>
        <w:t xml:space="preserve"> in</w:t>
      </w:r>
      <w:r w:rsidR="008A42D0">
        <w:t xml:space="preserve"> </w:t>
      </w:r>
      <w:r>
        <w:t>considerazione di tutto quanto sopra rilevato e considerato, rigetta il reclamo proposto dalla società Grotta 1984 poiché infondato, in ragione della accertata regolarità delle posizioni dei calciatori suindicati, per lo effetto conferma il risultato acquisito sul TDG di 0/0 e i provvedimenti disciplinari già pubblicati sul relativo C.U.</w:t>
      </w:r>
      <w:r w:rsidR="008A42D0">
        <w:t>;</w:t>
      </w:r>
      <w:r>
        <w:t xml:space="preserve"> ordina incamerarsi la tassa di reclamo </w:t>
      </w:r>
    </w:p>
    <w:p w:rsidR="00726770" w:rsidRDefault="00726770" w:rsidP="00726770">
      <w:pPr>
        <w:pStyle w:val="breakline"/>
      </w:pPr>
    </w:p>
    <w:p w:rsidR="00B866D7" w:rsidRDefault="00B866D7" w:rsidP="00B065CA">
      <w:pPr>
        <w:jc w:val="center"/>
        <w:rPr>
          <w:sz w:val="28"/>
          <w:szCs w:val="28"/>
        </w:rPr>
      </w:pPr>
    </w:p>
    <w:p w:rsidR="00B065CA" w:rsidRDefault="00B065CA" w:rsidP="00B065CA">
      <w:pPr>
        <w:jc w:val="center"/>
        <w:rPr>
          <w:sz w:val="28"/>
          <w:szCs w:val="28"/>
        </w:rPr>
      </w:pPr>
      <w:r>
        <w:rPr>
          <w:sz w:val="28"/>
          <w:szCs w:val="28"/>
        </w:rPr>
        <w:t>* * * * *</w:t>
      </w:r>
    </w:p>
    <w:p w:rsidR="008843B2" w:rsidRDefault="008843B2" w:rsidP="00CF6956">
      <w:pPr>
        <w:rPr>
          <w:sz w:val="28"/>
        </w:rPr>
      </w:pPr>
    </w:p>
    <w:p w:rsidR="002507B1" w:rsidRPr="006D71EF" w:rsidRDefault="002507B1" w:rsidP="00CF6956">
      <w:pPr>
        <w:rPr>
          <w:sz w:val="28"/>
        </w:rPr>
      </w:pPr>
    </w:p>
    <w:p w:rsidR="00CF6956" w:rsidRDefault="00CF6956" w:rsidP="00CF6956">
      <w:pPr>
        <w:pStyle w:val="LndNormale1"/>
        <w:rPr>
          <w:rFonts w:ascii="Tahoma" w:hAnsi="Tahoma" w:cs="Tahoma"/>
          <w:b/>
          <w:sz w:val="24"/>
          <w:szCs w:val="24"/>
          <w:u w:val="single"/>
        </w:rPr>
      </w:pPr>
      <w:r>
        <w:rPr>
          <w:rFonts w:ascii="Tahoma" w:hAnsi="Tahoma" w:cs="Tahoma"/>
          <w:b/>
          <w:sz w:val="24"/>
          <w:szCs w:val="24"/>
          <w:u w:val="single"/>
        </w:rPr>
        <w:t xml:space="preserve">Pubblicato in NAPOLI, affisso all’albo del C.R. CAMPANIA ed inserito sul suo Sito Internet </w:t>
      </w:r>
      <w:r w:rsidR="006D7A3E">
        <w:rPr>
          <w:rFonts w:ascii="Tahoma" w:hAnsi="Tahoma" w:cs="Tahoma"/>
          <w:b/>
          <w:sz w:val="24"/>
          <w:szCs w:val="24"/>
          <w:u w:val="single"/>
        </w:rPr>
        <w:t>i</w:t>
      </w:r>
      <w:r>
        <w:rPr>
          <w:rFonts w:ascii="Tahoma" w:hAnsi="Tahoma" w:cs="Tahoma"/>
          <w:b/>
          <w:sz w:val="24"/>
          <w:szCs w:val="24"/>
          <w:u w:val="single"/>
        </w:rPr>
        <w:t>l</w:t>
      </w:r>
      <w:r w:rsidR="006D7A3E">
        <w:rPr>
          <w:rFonts w:ascii="Tahoma" w:hAnsi="Tahoma" w:cs="Tahoma"/>
          <w:b/>
          <w:sz w:val="24"/>
          <w:szCs w:val="24"/>
          <w:u w:val="single"/>
        </w:rPr>
        <w:t xml:space="preserve"> </w:t>
      </w:r>
      <w:r w:rsidR="009B4627">
        <w:rPr>
          <w:rFonts w:ascii="Tahoma" w:hAnsi="Tahoma" w:cs="Tahoma"/>
          <w:b/>
          <w:bCs/>
          <w:sz w:val="24"/>
          <w:szCs w:val="24"/>
          <w:u w:val="single"/>
        </w:rPr>
        <w:t>2</w:t>
      </w:r>
      <w:r w:rsidR="0029661D">
        <w:rPr>
          <w:rFonts w:ascii="Tahoma" w:hAnsi="Tahoma" w:cs="Tahoma"/>
          <w:b/>
          <w:bCs/>
          <w:sz w:val="24"/>
          <w:szCs w:val="24"/>
          <w:u w:val="single"/>
        </w:rPr>
        <w:t xml:space="preserve"> </w:t>
      </w:r>
      <w:r w:rsidR="00BB4BC7">
        <w:rPr>
          <w:rFonts w:ascii="Tahoma" w:hAnsi="Tahoma" w:cs="Tahoma"/>
          <w:b/>
          <w:bCs/>
          <w:sz w:val="24"/>
          <w:szCs w:val="24"/>
          <w:u w:val="single"/>
        </w:rPr>
        <w:t>aprile</w:t>
      </w:r>
      <w:r>
        <w:rPr>
          <w:rFonts w:ascii="Tahoma" w:hAnsi="Tahoma" w:cs="Tahoma"/>
          <w:b/>
          <w:bCs/>
          <w:sz w:val="24"/>
          <w:szCs w:val="24"/>
          <w:u w:val="single"/>
        </w:rPr>
        <w:t xml:space="preserve"> 2019</w:t>
      </w:r>
      <w:r>
        <w:rPr>
          <w:rFonts w:ascii="Tahoma" w:hAnsi="Tahoma" w:cs="Tahoma"/>
          <w:sz w:val="24"/>
          <w:szCs w:val="24"/>
          <w:u w:val="single"/>
        </w:rPr>
        <w:t>.</w:t>
      </w:r>
    </w:p>
    <w:p w:rsidR="00CF6956" w:rsidRPr="00FE10ED" w:rsidRDefault="00CF6956" w:rsidP="00CF6956">
      <w:pPr>
        <w:pStyle w:val="LndNormale2"/>
        <w:ind w:left="0"/>
        <w:rPr>
          <w:sz w:val="20"/>
        </w:rPr>
      </w:pPr>
    </w:p>
    <w:tbl>
      <w:tblPr>
        <w:tblW w:w="10275" w:type="dxa"/>
        <w:tblLayout w:type="fixed"/>
        <w:tblCellMar>
          <w:left w:w="70" w:type="dxa"/>
          <w:right w:w="70" w:type="dxa"/>
        </w:tblCellMar>
        <w:tblLook w:val="04A0"/>
      </w:tblPr>
      <w:tblGrid>
        <w:gridCol w:w="4890"/>
        <w:gridCol w:w="5385"/>
      </w:tblGrid>
      <w:tr w:rsidR="00CF6956" w:rsidTr="009F2E19">
        <w:tc>
          <w:tcPr>
            <w:tcW w:w="4890" w:type="dxa"/>
            <w:hideMark/>
          </w:tcPr>
          <w:p w:rsidR="00CF6956" w:rsidRDefault="00CF6956" w:rsidP="009F2E19">
            <w:pPr>
              <w:pStyle w:val="LndNormale1"/>
              <w:jc w:val="center"/>
              <w:rPr>
                <w:rFonts w:ascii="Tahoma" w:hAnsi="Tahoma" w:cs="Tahoma"/>
                <w:b/>
                <w:sz w:val="24"/>
              </w:rPr>
            </w:pPr>
            <w:r>
              <w:rPr>
                <w:rFonts w:ascii="Tahoma" w:hAnsi="Tahoma" w:cs="Tahoma"/>
                <w:b/>
                <w:sz w:val="24"/>
              </w:rPr>
              <w:t>Il Segretario</w:t>
            </w:r>
          </w:p>
          <w:p w:rsidR="00CF6956" w:rsidRDefault="00CF6956" w:rsidP="009F2E19">
            <w:pPr>
              <w:pStyle w:val="LndNormale1"/>
              <w:jc w:val="center"/>
              <w:rPr>
                <w:rFonts w:ascii="Tahoma" w:hAnsi="Tahoma" w:cs="Tahoma"/>
                <w:b/>
                <w:sz w:val="24"/>
              </w:rPr>
            </w:pPr>
            <w:r>
              <w:rPr>
                <w:rFonts w:ascii="Tahoma" w:hAnsi="Tahoma" w:cs="Tahoma"/>
                <w:b/>
                <w:sz w:val="24"/>
              </w:rPr>
              <w:t>Andrea Vecchione</w:t>
            </w:r>
          </w:p>
        </w:tc>
        <w:tc>
          <w:tcPr>
            <w:tcW w:w="5386" w:type="dxa"/>
            <w:hideMark/>
          </w:tcPr>
          <w:p w:rsidR="00CF6956" w:rsidRDefault="00CF6956" w:rsidP="009F2E19">
            <w:pPr>
              <w:pStyle w:val="LndNormale1"/>
              <w:jc w:val="center"/>
              <w:rPr>
                <w:rFonts w:ascii="Tahoma" w:hAnsi="Tahoma" w:cs="Tahoma"/>
                <w:b/>
                <w:sz w:val="24"/>
              </w:rPr>
            </w:pPr>
            <w:r>
              <w:rPr>
                <w:rFonts w:ascii="Tahoma" w:hAnsi="Tahoma" w:cs="Tahoma"/>
                <w:b/>
                <w:sz w:val="24"/>
              </w:rPr>
              <w:t>Il Commissario Straordinario</w:t>
            </w:r>
          </w:p>
          <w:p w:rsidR="00CF6956" w:rsidRDefault="00CF6956" w:rsidP="009F2E19">
            <w:pPr>
              <w:pStyle w:val="LndNormale1"/>
              <w:jc w:val="center"/>
              <w:rPr>
                <w:rFonts w:ascii="Tahoma" w:hAnsi="Tahoma" w:cs="Tahoma"/>
                <w:b/>
                <w:sz w:val="24"/>
              </w:rPr>
            </w:pPr>
            <w:r>
              <w:rPr>
                <w:rFonts w:ascii="Tahoma" w:hAnsi="Tahoma" w:cs="Tahoma"/>
                <w:b/>
                <w:sz w:val="24"/>
              </w:rPr>
              <w:t>Luigi Barbiero</w:t>
            </w:r>
          </w:p>
        </w:tc>
      </w:tr>
    </w:tbl>
    <w:p w:rsidR="00050BFE" w:rsidRDefault="00050BFE" w:rsidP="00B5041D">
      <w:pPr>
        <w:contextualSpacing/>
        <w:jc w:val="both"/>
        <w:rPr>
          <w:rFonts w:ascii="Calibri" w:hAnsi="Calibri" w:cs="Calibri"/>
          <w:b/>
          <w:sz w:val="28"/>
          <w:szCs w:val="28"/>
          <w:u w:val="single"/>
        </w:rPr>
      </w:pPr>
    </w:p>
    <w:sectPr w:rsidR="00050BFE" w:rsidSect="00DD1D25">
      <w:footerReference w:type="even" r:id="rId11"/>
      <w:footerReference w:type="default" r:id="rId12"/>
      <w:pgSz w:w="11907" w:h="16840" w:code="9"/>
      <w:pgMar w:top="794" w:right="680" w:bottom="794" w:left="624" w:header="709" w:footer="709" w:gutter="57"/>
      <w:pgNumType w:start="213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E2D" w:rsidRDefault="00465E2D" w:rsidP="00494C9C">
      <w:r>
        <w:separator/>
      </w:r>
    </w:p>
  </w:endnote>
  <w:endnote w:type="continuationSeparator" w:id="1">
    <w:p w:rsidR="00465E2D" w:rsidRDefault="00465E2D" w:rsidP="00494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87 ExtraBlk Cn">
    <w:altName w:val="Frutiger LT Std 87 ExtraBlk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C3" w:rsidRDefault="00A932C3" w:rsidP="00A932C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1668</w:t>
    </w:r>
    <w:r>
      <w:rPr>
        <w:rStyle w:val="Numeropagina"/>
      </w:rPr>
      <w:fldChar w:fldCharType="end"/>
    </w:r>
  </w:p>
  <w:p w:rsidR="00A932C3" w:rsidRDefault="00A932C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C3" w:rsidRDefault="00A932C3" w:rsidP="0077697C">
    <w:pPr>
      <w:pStyle w:val="Pidipagina"/>
      <w:tabs>
        <w:tab w:val="clear" w:pos="9638"/>
        <w:tab w:val="right" w:pos="10490"/>
      </w:tabs>
      <w:ind w:right="-170"/>
      <w:jc w:val="both"/>
    </w:pPr>
    <w:r>
      <w:t>----------------------------------------------------------------------------------------------------------------------------------------------------</w:t>
    </w:r>
    <w:r w:rsidR="00564C24">
      <w:t>-</w:t>
    </w:r>
    <w:r>
      <w:t>-</w:t>
    </w:r>
  </w:p>
  <w:p w:rsidR="00A932C3" w:rsidRPr="0077697C" w:rsidRDefault="00A932C3" w:rsidP="0077697C">
    <w:pPr>
      <w:pStyle w:val="Pidipagina"/>
    </w:pPr>
    <w:r>
      <w:rPr>
        <w:b/>
      </w:rPr>
      <w:t xml:space="preserve">F.I.G.C. – L.N.D. – C.R. Campania – Comunicato Ufficiale n. </w:t>
    </w:r>
    <w:r w:rsidR="005857F9">
      <w:rPr>
        <w:b/>
        <w:sz w:val="22"/>
      </w:rPr>
      <w:t>10</w:t>
    </w:r>
    <w:r w:rsidR="00DD1D25">
      <w:rPr>
        <w:b/>
        <w:sz w:val="22"/>
      </w:rPr>
      <w:t>7</w:t>
    </w:r>
    <w:r>
      <w:rPr>
        <w:b/>
      </w:rPr>
      <w:t xml:space="preserve"> del</w:t>
    </w:r>
    <w:r w:rsidR="005857F9">
      <w:rPr>
        <w:b/>
      </w:rPr>
      <w:t xml:space="preserve"> </w:t>
    </w:r>
    <w:r w:rsidR="00DD1D25">
      <w:rPr>
        <w:b/>
      </w:rPr>
      <w:t>2</w:t>
    </w:r>
    <w:r>
      <w:rPr>
        <w:b/>
      </w:rPr>
      <w:t xml:space="preserve"> </w:t>
    </w:r>
    <w:r w:rsidR="00C1187B">
      <w:rPr>
        <w:b/>
      </w:rPr>
      <w:t>aprile</w:t>
    </w:r>
    <w:r>
      <w:rPr>
        <w:b/>
      </w:rPr>
      <w:t xml:space="preserve"> 2019                            </w:t>
    </w:r>
    <w:r w:rsidR="007643AE">
      <w:rPr>
        <w:b/>
      </w:rPr>
      <w:t xml:space="preserve">    </w:t>
    </w:r>
    <w:r w:rsidR="005857F9">
      <w:rPr>
        <w:b/>
      </w:rPr>
      <w:t xml:space="preserve">   </w:t>
    </w:r>
    <w:r w:rsidR="00DD1D25">
      <w:rPr>
        <w:b/>
      </w:rPr>
      <w:t xml:space="preserve">  </w:t>
    </w:r>
    <w:r>
      <w:rPr>
        <w:b/>
      </w:rPr>
      <w:t xml:space="preserve">Pagina </w:t>
    </w:r>
    <w:r>
      <w:rPr>
        <w:b/>
        <w:sz w:val="22"/>
      </w:rPr>
      <w:fldChar w:fldCharType="begin"/>
    </w:r>
    <w:r>
      <w:rPr>
        <w:b/>
        <w:sz w:val="22"/>
      </w:rPr>
      <w:instrText xml:space="preserve"> PAGE   \* MERGEFORMAT </w:instrText>
    </w:r>
    <w:r>
      <w:rPr>
        <w:b/>
        <w:sz w:val="22"/>
      </w:rPr>
      <w:fldChar w:fldCharType="separate"/>
    </w:r>
    <w:r w:rsidR="00AD11FE">
      <w:rPr>
        <w:b/>
        <w:noProof/>
        <w:sz w:val="22"/>
      </w:rPr>
      <w:t>2132</w:t>
    </w:r>
    <w:r>
      <w:rPr>
        <w: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E2D" w:rsidRDefault="00465E2D" w:rsidP="00494C9C">
      <w:r>
        <w:separator/>
      </w:r>
    </w:p>
  </w:footnote>
  <w:footnote w:type="continuationSeparator" w:id="1">
    <w:p w:rsidR="00465E2D" w:rsidRDefault="00465E2D" w:rsidP="00494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6A6"/>
    <w:multiLevelType w:val="hybridMultilevel"/>
    <w:tmpl w:val="E6B44E8A"/>
    <w:lvl w:ilvl="0" w:tplc="B534131A">
      <w:start w:val="1"/>
      <w:numFmt w:val="decimal"/>
      <w:lvlText w:val="%1."/>
      <w:lvlJc w:val="left"/>
      <w:pPr>
        <w:tabs>
          <w:tab w:val="num" w:pos="340"/>
        </w:tabs>
        <w:ind w:left="340" w:hanging="340"/>
      </w:pPr>
      <w:rPr>
        <w:rFonts w:hint="default"/>
        <w:b/>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317362A"/>
    <w:multiLevelType w:val="hybridMultilevel"/>
    <w:tmpl w:val="5D20FFC8"/>
    <w:lvl w:ilvl="0" w:tplc="871CBDC0">
      <w:start w:val="1"/>
      <w:numFmt w:val="decimal"/>
      <w:lvlText w:val="%1."/>
      <w:lvlJc w:val="left"/>
      <w:pPr>
        <w:tabs>
          <w:tab w:val="num" w:pos="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5216F23"/>
    <w:multiLevelType w:val="hybridMultilevel"/>
    <w:tmpl w:val="49F4A9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44602C"/>
    <w:multiLevelType w:val="hybridMultilevel"/>
    <w:tmpl w:val="8878DE1E"/>
    <w:lvl w:ilvl="0" w:tplc="2A708242">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DF4AD3"/>
    <w:multiLevelType w:val="singleLevel"/>
    <w:tmpl w:val="91B66452"/>
    <w:lvl w:ilvl="0">
      <w:start w:val="1"/>
      <w:numFmt w:val="bullet"/>
      <w:lvlText w:val=""/>
      <w:lvlJc w:val="left"/>
      <w:pPr>
        <w:tabs>
          <w:tab w:val="num" w:pos="644"/>
        </w:tabs>
        <w:ind w:left="624" w:hanging="340"/>
      </w:pPr>
      <w:rPr>
        <w:rFonts w:ascii="Symbol" w:hAnsi="Symbol" w:hint="default"/>
        <w:color w:val="auto"/>
      </w:rPr>
    </w:lvl>
  </w:abstractNum>
  <w:abstractNum w:abstractNumId="5">
    <w:nsid w:val="12F5714D"/>
    <w:multiLevelType w:val="hybridMultilevel"/>
    <w:tmpl w:val="AE6E2956"/>
    <w:lvl w:ilvl="0" w:tplc="2A708242">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3C06BFE"/>
    <w:multiLevelType w:val="hybridMultilevel"/>
    <w:tmpl w:val="5798EF68"/>
    <w:lvl w:ilvl="0" w:tplc="F11C4AF8">
      <w:start w:val="1"/>
      <w:numFmt w:val="bullet"/>
      <w:lvlText w:val=""/>
      <w:lvlJc w:val="left"/>
      <w:pPr>
        <w:tabs>
          <w:tab w:val="num" w:pos="0"/>
        </w:tabs>
        <w:ind w:left="0" w:firstLine="0"/>
      </w:pPr>
      <w:rPr>
        <w:rFonts w:ascii="Wingdings" w:hAnsi="Wingdings" w:hint="default"/>
        <w:sz w:val="48"/>
        <w:szCs w:val="4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7D721F"/>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9C30C74"/>
    <w:multiLevelType w:val="hybridMultilevel"/>
    <w:tmpl w:val="F5F8B85C"/>
    <w:lvl w:ilvl="0" w:tplc="34E0F01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C1B6B70"/>
    <w:multiLevelType w:val="hybridMultilevel"/>
    <w:tmpl w:val="67943972"/>
    <w:lvl w:ilvl="0" w:tplc="BED8FD68">
      <w:start w:val="1"/>
      <w:numFmt w:val="decimal"/>
      <w:lvlText w:val="%1."/>
      <w:lvlJc w:val="left"/>
      <w:pPr>
        <w:tabs>
          <w:tab w:val="num" w:pos="0"/>
        </w:tabs>
        <w:ind w:left="360" w:hanging="360"/>
      </w:pPr>
      <w:rPr>
        <w:rFonts w:hint="default"/>
        <w:b/>
      </w:rPr>
    </w:lvl>
    <w:lvl w:ilvl="1" w:tplc="B534131A">
      <w:start w:val="1"/>
      <w:numFmt w:val="decimal"/>
      <w:lvlText w:val="%2."/>
      <w:lvlJc w:val="left"/>
      <w:pPr>
        <w:tabs>
          <w:tab w:val="num" w:pos="1420"/>
        </w:tabs>
        <w:ind w:left="1420" w:hanging="340"/>
      </w:pPr>
      <w:rPr>
        <w:rFonts w:hint="default"/>
        <w:b/>
        <w:i w:val="0"/>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CDC4E00"/>
    <w:multiLevelType w:val="multilevel"/>
    <w:tmpl w:val="A314B034"/>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606F30"/>
    <w:multiLevelType w:val="multilevel"/>
    <w:tmpl w:val="5798EF68"/>
    <w:lvl w:ilvl="0">
      <w:start w:val="1"/>
      <w:numFmt w:val="bullet"/>
      <w:lvlText w:val=""/>
      <w:lvlJc w:val="left"/>
      <w:pPr>
        <w:tabs>
          <w:tab w:val="num" w:pos="0"/>
        </w:tabs>
        <w:ind w:left="0" w:firstLine="0"/>
      </w:pPr>
      <w:rPr>
        <w:rFonts w:ascii="Wingdings" w:hAnsi="Wingdings"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E12BD9"/>
    <w:multiLevelType w:val="hybridMultilevel"/>
    <w:tmpl w:val="D8908F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013304D"/>
    <w:multiLevelType w:val="hybridMultilevel"/>
    <w:tmpl w:val="17D6CD1A"/>
    <w:lvl w:ilvl="0" w:tplc="001A1E36">
      <w:numFmt w:val="bullet"/>
      <w:lvlText w:val=""/>
      <w:lvlJc w:val="left"/>
      <w:pPr>
        <w:tabs>
          <w:tab w:val="num" w:pos="340"/>
        </w:tabs>
        <w:ind w:left="340" w:hanging="340"/>
      </w:pPr>
      <w:rPr>
        <w:rFonts w:ascii="Symbol" w:hAnsi="Symbol" w:cs="Times New Roman" w:hint="default"/>
        <w:color w:val="00008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24673932"/>
    <w:multiLevelType w:val="hybridMultilevel"/>
    <w:tmpl w:val="98EE72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559732A"/>
    <w:multiLevelType w:val="hybridMultilevel"/>
    <w:tmpl w:val="49F4A9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6E01425"/>
    <w:multiLevelType w:val="hybridMultilevel"/>
    <w:tmpl w:val="B202903A"/>
    <w:lvl w:ilvl="0" w:tplc="04100011">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27E54951"/>
    <w:multiLevelType w:val="multilevel"/>
    <w:tmpl w:val="BC2698A4"/>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5E2116"/>
    <w:multiLevelType w:val="singleLevel"/>
    <w:tmpl w:val="9D8EF33C"/>
    <w:lvl w:ilvl="0">
      <w:start w:val="1"/>
      <w:numFmt w:val="lowerLetter"/>
      <w:lvlText w:val="%1)"/>
      <w:lvlJc w:val="left"/>
      <w:pPr>
        <w:tabs>
          <w:tab w:val="num" w:pos="360"/>
        </w:tabs>
        <w:ind w:left="340" w:hanging="340"/>
      </w:pPr>
      <w:rPr>
        <w:rFonts w:ascii="Arial" w:hAnsi="Arial" w:cs="Arial" w:hint="default"/>
        <w:b w:val="0"/>
        <w:i w:val="0"/>
        <w:sz w:val="20"/>
        <w:szCs w:val="20"/>
      </w:rPr>
    </w:lvl>
  </w:abstractNum>
  <w:abstractNum w:abstractNumId="19">
    <w:nsid w:val="2B534384"/>
    <w:multiLevelType w:val="singleLevel"/>
    <w:tmpl w:val="0F24163C"/>
    <w:lvl w:ilvl="0">
      <w:start w:val="1"/>
      <w:numFmt w:val="lowerLetter"/>
      <w:lvlText w:val="%1)"/>
      <w:lvlJc w:val="left"/>
      <w:pPr>
        <w:tabs>
          <w:tab w:val="num" w:pos="360"/>
        </w:tabs>
        <w:ind w:left="340" w:hanging="340"/>
      </w:pPr>
      <w:rPr>
        <w:rFonts w:ascii="Arial" w:hAnsi="Arial" w:hint="default"/>
        <w:b w:val="0"/>
        <w:i w:val="0"/>
        <w:sz w:val="20"/>
        <w:u w:val="none"/>
      </w:rPr>
    </w:lvl>
  </w:abstractNum>
  <w:abstractNum w:abstractNumId="20">
    <w:nsid w:val="2F2C5DB5"/>
    <w:multiLevelType w:val="hybridMultilevel"/>
    <w:tmpl w:val="46A20AAC"/>
    <w:lvl w:ilvl="0" w:tplc="2A708242">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36576B9"/>
    <w:multiLevelType w:val="hybridMultilevel"/>
    <w:tmpl w:val="D2AA487C"/>
    <w:lvl w:ilvl="0" w:tplc="2A708242">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7480E13"/>
    <w:multiLevelType w:val="singleLevel"/>
    <w:tmpl w:val="91B66452"/>
    <w:lvl w:ilvl="0">
      <w:start w:val="1"/>
      <w:numFmt w:val="bullet"/>
      <w:lvlText w:val=""/>
      <w:lvlJc w:val="left"/>
      <w:pPr>
        <w:tabs>
          <w:tab w:val="num" w:pos="644"/>
        </w:tabs>
        <w:ind w:left="624" w:hanging="340"/>
      </w:pPr>
      <w:rPr>
        <w:rFonts w:ascii="Symbol" w:hAnsi="Symbol" w:hint="default"/>
        <w:color w:val="auto"/>
      </w:rPr>
    </w:lvl>
  </w:abstractNum>
  <w:abstractNum w:abstractNumId="23">
    <w:nsid w:val="378817EA"/>
    <w:multiLevelType w:val="hybridMultilevel"/>
    <w:tmpl w:val="501E21AC"/>
    <w:lvl w:ilvl="0" w:tplc="DDBAA882">
      <w:start w:val="1"/>
      <w:numFmt w:val="decimal"/>
      <w:lvlText w:val="%1."/>
      <w:lvlJc w:val="left"/>
      <w:pPr>
        <w:tabs>
          <w:tab w:val="num" w:pos="0"/>
        </w:tabs>
        <w:ind w:left="72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C4D1A29"/>
    <w:multiLevelType w:val="hybridMultilevel"/>
    <w:tmpl w:val="A314B034"/>
    <w:lvl w:ilvl="0" w:tplc="DDBAA882">
      <w:start w:val="1"/>
      <w:numFmt w:val="decimal"/>
      <w:lvlText w:val="%1."/>
      <w:lvlJc w:val="left"/>
      <w:pPr>
        <w:tabs>
          <w:tab w:val="num" w:pos="0"/>
        </w:tabs>
        <w:ind w:left="72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2C253CB"/>
    <w:multiLevelType w:val="hybridMultilevel"/>
    <w:tmpl w:val="19C4B3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44B3D24"/>
    <w:multiLevelType w:val="hybridMultilevel"/>
    <w:tmpl w:val="7B642208"/>
    <w:lvl w:ilvl="0" w:tplc="2A708242">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5365D67"/>
    <w:multiLevelType w:val="hybridMultilevel"/>
    <w:tmpl w:val="23DAC412"/>
    <w:lvl w:ilvl="0" w:tplc="E39A18A4">
      <w:start w:val="1"/>
      <w:numFmt w:val="bullet"/>
      <w:lvlText w:val=""/>
      <w:lvlJc w:val="left"/>
      <w:pPr>
        <w:tabs>
          <w:tab w:val="num" w:pos="0"/>
        </w:tabs>
        <w:ind w:left="0" w:firstLine="0"/>
      </w:pPr>
      <w:rPr>
        <w:rFonts w:ascii="Wingdings" w:hAnsi="Wingdings" w:hint="default"/>
        <w:sz w:val="48"/>
        <w:szCs w:val="48"/>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8">
    <w:nsid w:val="4F2E56B3"/>
    <w:multiLevelType w:val="hybridMultilevel"/>
    <w:tmpl w:val="A5E82B34"/>
    <w:lvl w:ilvl="0" w:tplc="2A708242">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10E39C7"/>
    <w:multiLevelType w:val="hybridMultilevel"/>
    <w:tmpl w:val="73E6C8D4"/>
    <w:lvl w:ilvl="0" w:tplc="6C2EBBF8">
      <w:start w:val="1"/>
      <w:numFmt w:val="decimal"/>
      <w:lvlText w:val="%1."/>
      <w:lvlJc w:val="right"/>
      <w:pPr>
        <w:tabs>
          <w:tab w:val="num" w:pos="1418"/>
        </w:tabs>
        <w:ind w:left="1134" w:hanging="90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41C0516"/>
    <w:multiLevelType w:val="multilevel"/>
    <w:tmpl w:val="501E21AC"/>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DF3B01"/>
    <w:multiLevelType w:val="hybridMultilevel"/>
    <w:tmpl w:val="BC2698A4"/>
    <w:lvl w:ilvl="0" w:tplc="DDBAA882">
      <w:start w:val="1"/>
      <w:numFmt w:val="decimal"/>
      <w:lvlText w:val="%1."/>
      <w:lvlJc w:val="left"/>
      <w:pPr>
        <w:tabs>
          <w:tab w:val="num" w:pos="0"/>
        </w:tabs>
        <w:ind w:left="72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6E5666C"/>
    <w:multiLevelType w:val="hybridMultilevel"/>
    <w:tmpl w:val="FDA0881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5741149D"/>
    <w:multiLevelType w:val="hybridMultilevel"/>
    <w:tmpl w:val="77F802FC"/>
    <w:lvl w:ilvl="0" w:tplc="BED8FD68">
      <w:start w:val="1"/>
      <w:numFmt w:val="decimal"/>
      <w:lvlText w:val="%1."/>
      <w:lvlJc w:val="left"/>
      <w:pPr>
        <w:tabs>
          <w:tab w:val="num" w:pos="0"/>
        </w:tabs>
        <w:ind w:left="36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9E61743"/>
    <w:multiLevelType w:val="hybridMultilevel"/>
    <w:tmpl w:val="D750BE66"/>
    <w:lvl w:ilvl="0" w:tplc="2A708242">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AC86447"/>
    <w:multiLevelType w:val="singleLevel"/>
    <w:tmpl w:val="8E12AE9C"/>
    <w:lvl w:ilvl="0">
      <w:start w:val="1"/>
      <w:numFmt w:val="lowerLetter"/>
      <w:lvlText w:val="%1) "/>
      <w:legacy w:legacy="1" w:legacySpace="0" w:legacyIndent="283"/>
      <w:lvlJc w:val="left"/>
      <w:pPr>
        <w:ind w:left="283" w:hanging="283"/>
      </w:pPr>
      <w:rPr>
        <w:rFonts w:ascii="Arial" w:hAnsi="Arial" w:hint="default"/>
        <w:b w:val="0"/>
        <w:i w:val="0"/>
        <w:sz w:val="20"/>
      </w:rPr>
    </w:lvl>
  </w:abstractNum>
  <w:abstractNum w:abstractNumId="36">
    <w:nsid w:val="632713DC"/>
    <w:multiLevelType w:val="hybridMultilevel"/>
    <w:tmpl w:val="6D781AD4"/>
    <w:lvl w:ilvl="0" w:tplc="506E06F2">
      <w:start w:val="1"/>
      <w:numFmt w:val="decimal"/>
      <w:lvlText w:val="%1."/>
      <w:lvlJc w:val="left"/>
      <w:pPr>
        <w:tabs>
          <w:tab w:val="num" w:pos="0"/>
        </w:tabs>
        <w:ind w:left="0" w:firstLine="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7">
    <w:nsid w:val="66576A58"/>
    <w:multiLevelType w:val="hybridMultilevel"/>
    <w:tmpl w:val="20DE5766"/>
    <w:lvl w:ilvl="0" w:tplc="E444B9B4">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66169EA"/>
    <w:multiLevelType w:val="hybridMultilevel"/>
    <w:tmpl w:val="FAB20700"/>
    <w:lvl w:ilvl="0" w:tplc="2A708242">
      <w:start w:val="1"/>
      <w:numFmt w:val="bullet"/>
      <w:lvlText w:val=""/>
      <w:lvlJc w:val="left"/>
      <w:pPr>
        <w:tabs>
          <w:tab w:val="num" w:pos="0"/>
        </w:tabs>
        <w:ind w:left="284" w:hanging="284"/>
      </w:pPr>
      <w:rPr>
        <w:rFonts w:ascii="Symbol" w:hAnsi="Symbol" w:hint="default"/>
        <w:color w:val="auto"/>
        <w:sz w:val="22"/>
        <w:szCs w:val="22"/>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68FE299F"/>
    <w:multiLevelType w:val="hybridMultilevel"/>
    <w:tmpl w:val="F22AF95C"/>
    <w:lvl w:ilvl="0" w:tplc="1F28C910">
      <w:start w:val="1"/>
      <w:numFmt w:val="decimal"/>
      <w:lvlText w:val="%1."/>
      <w:lvlJc w:val="left"/>
      <w:pPr>
        <w:tabs>
          <w:tab w:val="num" w:pos="2047"/>
        </w:tabs>
        <w:ind w:left="2047" w:hanging="204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6AD712DC"/>
    <w:multiLevelType w:val="multilevel"/>
    <w:tmpl w:val="A314B034"/>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4A71FB"/>
    <w:multiLevelType w:val="multilevel"/>
    <w:tmpl w:val="5D20FFC8"/>
    <w:lvl w:ilvl="0">
      <w:start w:val="1"/>
      <w:numFmt w:val="decimal"/>
      <w:lvlText w:val="%1."/>
      <w:lvlJc w:val="left"/>
      <w:pPr>
        <w:tabs>
          <w:tab w:val="num" w:pos="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A404B4"/>
    <w:multiLevelType w:val="hybridMultilevel"/>
    <w:tmpl w:val="5E96F774"/>
    <w:lvl w:ilvl="0" w:tplc="FFFFFFFF">
      <w:start w:val="1"/>
      <w:numFmt w:val="decimal"/>
      <w:lvlText w:val="%1."/>
      <w:lvlJc w:val="left"/>
      <w:pPr>
        <w:tabs>
          <w:tab w:val="num" w:pos="2047"/>
        </w:tabs>
        <w:ind w:left="2047" w:hanging="20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F1F44A3"/>
    <w:multiLevelType w:val="multilevel"/>
    <w:tmpl w:val="FDA088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0B063F1"/>
    <w:multiLevelType w:val="hybridMultilevel"/>
    <w:tmpl w:val="5E5E936A"/>
    <w:lvl w:ilvl="0" w:tplc="8E12EF34">
      <w:start w:val="1"/>
      <w:numFmt w:val="decimal"/>
      <w:lvlText w:val="%1."/>
      <w:lvlJc w:val="right"/>
      <w:pPr>
        <w:tabs>
          <w:tab w:val="num" w:pos="1645"/>
        </w:tabs>
        <w:ind w:left="1361" w:hanging="1134"/>
      </w:pPr>
      <w:rPr>
        <w:rFonts w:hint="default"/>
      </w:rPr>
    </w:lvl>
    <w:lvl w:ilvl="1" w:tplc="04100019" w:tentative="1">
      <w:start w:val="1"/>
      <w:numFmt w:val="lowerLetter"/>
      <w:lvlText w:val="%2."/>
      <w:lvlJc w:val="left"/>
      <w:pPr>
        <w:tabs>
          <w:tab w:val="num" w:pos="1667"/>
        </w:tabs>
        <w:ind w:left="1667" w:hanging="360"/>
      </w:pPr>
    </w:lvl>
    <w:lvl w:ilvl="2" w:tplc="0410001B" w:tentative="1">
      <w:start w:val="1"/>
      <w:numFmt w:val="lowerRoman"/>
      <w:lvlText w:val="%3."/>
      <w:lvlJc w:val="right"/>
      <w:pPr>
        <w:tabs>
          <w:tab w:val="num" w:pos="2387"/>
        </w:tabs>
        <w:ind w:left="2387" w:hanging="180"/>
      </w:pPr>
    </w:lvl>
    <w:lvl w:ilvl="3" w:tplc="0410000F" w:tentative="1">
      <w:start w:val="1"/>
      <w:numFmt w:val="decimal"/>
      <w:lvlText w:val="%4."/>
      <w:lvlJc w:val="left"/>
      <w:pPr>
        <w:tabs>
          <w:tab w:val="num" w:pos="3107"/>
        </w:tabs>
        <w:ind w:left="3107" w:hanging="360"/>
      </w:pPr>
    </w:lvl>
    <w:lvl w:ilvl="4" w:tplc="04100019" w:tentative="1">
      <w:start w:val="1"/>
      <w:numFmt w:val="lowerLetter"/>
      <w:lvlText w:val="%5."/>
      <w:lvlJc w:val="left"/>
      <w:pPr>
        <w:tabs>
          <w:tab w:val="num" w:pos="3827"/>
        </w:tabs>
        <w:ind w:left="3827" w:hanging="360"/>
      </w:pPr>
    </w:lvl>
    <w:lvl w:ilvl="5" w:tplc="0410001B" w:tentative="1">
      <w:start w:val="1"/>
      <w:numFmt w:val="lowerRoman"/>
      <w:lvlText w:val="%6."/>
      <w:lvlJc w:val="right"/>
      <w:pPr>
        <w:tabs>
          <w:tab w:val="num" w:pos="4547"/>
        </w:tabs>
        <w:ind w:left="4547" w:hanging="180"/>
      </w:pPr>
    </w:lvl>
    <w:lvl w:ilvl="6" w:tplc="0410000F" w:tentative="1">
      <w:start w:val="1"/>
      <w:numFmt w:val="decimal"/>
      <w:lvlText w:val="%7."/>
      <w:lvlJc w:val="left"/>
      <w:pPr>
        <w:tabs>
          <w:tab w:val="num" w:pos="5267"/>
        </w:tabs>
        <w:ind w:left="5267" w:hanging="360"/>
      </w:pPr>
    </w:lvl>
    <w:lvl w:ilvl="7" w:tplc="04100019" w:tentative="1">
      <w:start w:val="1"/>
      <w:numFmt w:val="lowerLetter"/>
      <w:lvlText w:val="%8."/>
      <w:lvlJc w:val="left"/>
      <w:pPr>
        <w:tabs>
          <w:tab w:val="num" w:pos="5987"/>
        </w:tabs>
        <w:ind w:left="5987" w:hanging="360"/>
      </w:pPr>
    </w:lvl>
    <w:lvl w:ilvl="8" w:tplc="0410001B" w:tentative="1">
      <w:start w:val="1"/>
      <w:numFmt w:val="lowerRoman"/>
      <w:lvlText w:val="%9."/>
      <w:lvlJc w:val="right"/>
      <w:pPr>
        <w:tabs>
          <w:tab w:val="num" w:pos="6707"/>
        </w:tabs>
        <w:ind w:left="6707" w:hanging="180"/>
      </w:pPr>
    </w:lvl>
  </w:abstractNum>
  <w:abstractNum w:abstractNumId="45">
    <w:nsid w:val="76903BBF"/>
    <w:multiLevelType w:val="hybridMultilevel"/>
    <w:tmpl w:val="F1D8A2EA"/>
    <w:lvl w:ilvl="0" w:tplc="FFFFFFFF">
      <w:start w:val="1"/>
      <w:numFmt w:val="decimal"/>
      <w:lvlText w:val="%1."/>
      <w:lvlJc w:val="left"/>
      <w:pPr>
        <w:tabs>
          <w:tab w:val="num" w:pos="2047"/>
        </w:tabs>
        <w:ind w:left="2047" w:hanging="20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B0375BF"/>
    <w:multiLevelType w:val="hybridMultilevel"/>
    <w:tmpl w:val="0632EB2E"/>
    <w:lvl w:ilvl="0" w:tplc="2A708242">
      <w:start w:val="1"/>
      <w:numFmt w:val="decimal"/>
      <w:lvlText w:val="%1."/>
      <w:lvlJc w:val="left"/>
      <w:pPr>
        <w:tabs>
          <w:tab w:val="num" w:pos="0"/>
        </w:tabs>
        <w:ind w:left="340" w:hanging="340"/>
      </w:pPr>
      <w:rPr>
        <w:rFonts w:hint="default"/>
        <w:b/>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DE46686"/>
    <w:multiLevelType w:val="hybridMultilevel"/>
    <w:tmpl w:val="D78A716C"/>
    <w:lvl w:ilvl="0" w:tplc="09204ABC">
      <w:start w:val="1"/>
      <w:numFmt w:val="decimal"/>
      <w:lvlText w:val="%1."/>
      <w:lvlJc w:val="left"/>
      <w:pPr>
        <w:tabs>
          <w:tab w:val="num" w:pos="0"/>
        </w:tabs>
        <w:ind w:left="72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7E9D1C24"/>
    <w:multiLevelType w:val="hybridMultilevel"/>
    <w:tmpl w:val="88466210"/>
    <w:lvl w:ilvl="0" w:tplc="DDBAA882">
      <w:start w:val="1"/>
      <w:numFmt w:val="decimal"/>
      <w:lvlText w:val="%1."/>
      <w:lvlJc w:val="left"/>
      <w:pPr>
        <w:tabs>
          <w:tab w:val="num" w:pos="57"/>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7FC755EB"/>
    <w:multiLevelType w:val="hybridMultilevel"/>
    <w:tmpl w:val="1F5C8EC0"/>
    <w:lvl w:ilvl="0" w:tplc="871CBDC0">
      <w:start w:val="1"/>
      <w:numFmt w:val="decimal"/>
      <w:lvlText w:val="%1."/>
      <w:lvlJc w:val="left"/>
      <w:pPr>
        <w:tabs>
          <w:tab w:val="num" w:pos="590"/>
        </w:tabs>
        <w:ind w:left="397" w:hanging="397"/>
      </w:pPr>
      <w:rPr>
        <w:rFonts w:hint="default"/>
      </w:rPr>
    </w:lvl>
    <w:lvl w:ilvl="1" w:tplc="04100019" w:tentative="1">
      <w:start w:val="1"/>
      <w:numFmt w:val="lowerLetter"/>
      <w:lvlText w:val="%2."/>
      <w:lvlJc w:val="left"/>
      <w:pPr>
        <w:tabs>
          <w:tab w:val="num" w:pos="1667"/>
        </w:tabs>
        <w:ind w:left="1667" w:hanging="360"/>
      </w:pPr>
    </w:lvl>
    <w:lvl w:ilvl="2" w:tplc="0410001B" w:tentative="1">
      <w:start w:val="1"/>
      <w:numFmt w:val="lowerRoman"/>
      <w:lvlText w:val="%3."/>
      <w:lvlJc w:val="right"/>
      <w:pPr>
        <w:tabs>
          <w:tab w:val="num" w:pos="2387"/>
        </w:tabs>
        <w:ind w:left="2387" w:hanging="180"/>
      </w:pPr>
    </w:lvl>
    <w:lvl w:ilvl="3" w:tplc="0410000F" w:tentative="1">
      <w:start w:val="1"/>
      <w:numFmt w:val="decimal"/>
      <w:lvlText w:val="%4."/>
      <w:lvlJc w:val="left"/>
      <w:pPr>
        <w:tabs>
          <w:tab w:val="num" w:pos="3107"/>
        </w:tabs>
        <w:ind w:left="3107" w:hanging="360"/>
      </w:pPr>
    </w:lvl>
    <w:lvl w:ilvl="4" w:tplc="04100019" w:tentative="1">
      <w:start w:val="1"/>
      <w:numFmt w:val="lowerLetter"/>
      <w:lvlText w:val="%5."/>
      <w:lvlJc w:val="left"/>
      <w:pPr>
        <w:tabs>
          <w:tab w:val="num" w:pos="3827"/>
        </w:tabs>
        <w:ind w:left="3827" w:hanging="360"/>
      </w:pPr>
    </w:lvl>
    <w:lvl w:ilvl="5" w:tplc="0410001B" w:tentative="1">
      <w:start w:val="1"/>
      <w:numFmt w:val="lowerRoman"/>
      <w:lvlText w:val="%6."/>
      <w:lvlJc w:val="right"/>
      <w:pPr>
        <w:tabs>
          <w:tab w:val="num" w:pos="4547"/>
        </w:tabs>
        <w:ind w:left="4547" w:hanging="180"/>
      </w:pPr>
    </w:lvl>
    <w:lvl w:ilvl="6" w:tplc="0410000F" w:tentative="1">
      <w:start w:val="1"/>
      <w:numFmt w:val="decimal"/>
      <w:lvlText w:val="%7."/>
      <w:lvlJc w:val="left"/>
      <w:pPr>
        <w:tabs>
          <w:tab w:val="num" w:pos="5267"/>
        </w:tabs>
        <w:ind w:left="5267" w:hanging="360"/>
      </w:pPr>
    </w:lvl>
    <w:lvl w:ilvl="7" w:tplc="04100019" w:tentative="1">
      <w:start w:val="1"/>
      <w:numFmt w:val="lowerLetter"/>
      <w:lvlText w:val="%8."/>
      <w:lvlJc w:val="left"/>
      <w:pPr>
        <w:tabs>
          <w:tab w:val="num" w:pos="5987"/>
        </w:tabs>
        <w:ind w:left="5987" w:hanging="360"/>
      </w:pPr>
    </w:lvl>
    <w:lvl w:ilvl="8" w:tplc="0410001B" w:tentative="1">
      <w:start w:val="1"/>
      <w:numFmt w:val="lowerRoman"/>
      <w:lvlText w:val="%9."/>
      <w:lvlJc w:val="right"/>
      <w:pPr>
        <w:tabs>
          <w:tab w:val="num" w:pos="6707"/>
        </w:tabs>
        <w:ind w:left="6707" w:hanging="180"/>
      </w:pPr>
    </w:lvl>
  </w:abstractNum>
  <w:num w:numId="1">
    <w:abstractNumId w:val="7"/>
  </w:num>
  <w:num w:numId="2">
    <w:abstractNumId w:val="13"/>
  </w:num>
  <w:num w:numId="3">
    <w:abstractNumId w:val="0"/>
  </w:num>
  <w:num w:numId="4">
    <w:abstractNumId w:val="9"/>
  </w:num>
  <w:num w:numId="5">
    <w:abstractNumId w:val="33"/>
  </w:num>
  <w:num w:numId="6">
    <w:abstractNumId w:val="46"/>
  </w:num>
  <w:num w:numId="7">
    <w:abstractNumId w:val="27"/>
  </w:num>
  <w:num w:numId="8">
    <w:abstractNumId w:val="6"/>
  </w:num>
  <w:num w:numId="9">
    <w:abstractNumId w:val="12"/>
  </w:num>
  <w:num w:numId="10">
    <w:abstractNumId w:val="24"/>
  </w:num>
  <w:num w:numId="11">
    <w:abstractNumId w:val="1"/>
  </w:num>
  <w:num w:numId="12">
    <w:abstractNumId w:val="10"/>
  </w:num>
  <w:num w:numId="13">
    <w:abstractNumId w:val="40"/>
  </w:num>
  <w:num w:numId="14">
    <w:abstractNumId w:val="23"/>
  </w:num>
  <w:num w:numId="15">
    <w:abstractNumId w:val="30"/>
  </w:num>
  <w:num w:numId="16">
    <w:abstractNumId w:val="31"/>
  </w:num>
  <w:num w:numId="17">
    <w:abstractNumId w:val="17"/>
  </w:num>
  <w:num w:numId="18">
    <w:abstractNumId w:val="47"/>
  </w:num>
  <w:num w:numId="19">
    <w:abstractNumId w:val="41"/>
  </w:num>
  <w:num w:numId="20">
    <w:abstractNumId w:val="48"/>
  </w:num>
  <w:num w:numId="21">
    <w:abstractNumId w:val="14"/>
  </w:num>
  <w:num w:numId="22">
    <w:abstractNumId w:val="35"/>
  </w:num>
  <w:num w:numId="23">
    <w:abstractNumId w:val="18"/>
  </w:num>
  <w:num w:numId="24">
    <w:abstractNumId w:val="19"/>
  </w:num>
  <w:num w:numId="25">
    <w:abstractNumId w:val="11"/>
  </w:num>
  <w:num w:numId="26">
    <w:abstractNumId w:val="32"/>
  </w:num>
  <w:num w:numId="27">
    <w:abstractNumId w:val="43"/>
  </w:num>
  <w:num w:numId="28">
    <w:abstractNumId w:val="38"/>
  </w:num>
  <w:num w:numId="29">
    <w:abstractNumId w:val="49"/>
  </w:num>
  <w:num w:numId="30">
    <w:abstractNumId w:val="36"/>
  </w:num>
  <w:num w:numId="31">
    <w:abstractNumId w:val="21"/>
  </w:num>
  <w:num w:numId="32">
    <w:abstractNumId w:val="5"/>
  </w:num>
  <w:num w:numId="33">
    <w:abstractNumId w:val="20"/>
  </w:num>
  <w:num w:numId="34">
    <w:abstractNumId w:val="39"/>
  </w:num>
  <w:num w:numId="35">
    <w:abstractNumId w:val="42"/>
  </w:num>
  <w:num w:numId="36">
    <w:abstractNumId w:val="28"/>
  </w:num>
  <w:num w:numId="37">
    <w:abstractNumId w:val="3"/>
  </w:num>
  <w:num w:numId="38">
    <w:abstractNumId w:val="26"/>
  </w:num>
  <w:num w:numId="39">
    <w:abstractNumId w:val="45"/>
  </w:num>
  <w:num w:numId="40">
    <w:abstractNumId w:val="34"/>
  </w:num>
  <w:num w:numId="41">
    <w:abstractNumId w:val="37"/>
  </w:num>
  <w:num w:numId="42">
    <w:abstractNumId w:val="22"/>
    <w:lvlOverride w:ilvl="0"/>
  </w:num>
  <w:num w:numId="43">
    <w:abstractNumId w:val="4"/>
    <w:lvlOverride w:ilvl="0"/>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9"/>
  </w:num>
  <w:num w:numId="47">
    <w:abstractNumId w:val="8"/>
  </w:num>
  <w:num w:numId="48">
    <w:abstractNumId w:val="25"/>
  </w:num>
  <w:num w:numId="49">
    <w:abstractNumId w:val="15"/>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21CBB"/>
    <w:rsid w:val="00006AAF"/>
    <w:rsid w:val="00013473"/>
    <w:rsid w:val="00047ACB"/>
    <w:rsid w:val="00050BFE"/>
    <w:rsid w:val="00051641"/>
    <w:rsid w:val="00061771"/>
    <w:rsid w:val="000746D1"/>
    <w:rsid w:val="0009348B"/>
    <w:rsid w:val="00093E74"/>
    <w:rsid w:val="000953F2"/>
    <w:rsid w:val="000A35BD"/>
    <w:rsid w:val="000A3834"/>
    <w:rsid w:val="000C14CB"/>
    <w:rsid w:val="000C2F27"/>
    <w:rsid w:val="000D701B"/>
    <w:rsid w:val="000F2220"/>
    <w:rsid w:val="001004EF"/>
    <w:rsid w:val="00102884"/>
    <w:rsid w:val="00115158"/>
    <w:rsid w:val="001337D6"/>
    <w:rsid w:val="0014644B"/>
    <w:rsid w:val="001535D9"/>
    <w:rsid w:val="00166E3F"/>
    <w:rsid w:val="00196B54"/>
    <w:rsid w:val="001C009F"/>
    <w:rsid w:val="001C25CE"/>
    <w:rsid w:val="001D2C79"/>
    <w:rsid w:val="001D4374"/>
    <w:rsid w:val="001D4F47"/>
    <w:rsid w:val="001E6153"/>
    <w:rsid w:val="001F05C0"/>
    <w:rsid w:val="001F5A07"/>
    <w:rsid w:val="001F6AE2"/>
    <w:rsid w:val="00210BC1"/>
    <w:rsid w:val="00250716"/>
    <w:rsid w:val="002507B1"/>
    <w:rsid w:val="0027484F"/>
    <w:rsid w:val="0027704A"/>
    <w:rsid w:val="0029661D"/>
    <w:rsid w:val="002A1244"/>
    <w:rsid w:val="002A24D7"/>
    <w:rsid w:val="002B090A"/>
    <w:rsid w:val="002D68E3"/>
    <w:rsid w:val="002F0DB7"/>
    <w:rsid w:val="002F6493"/>
    <w:rsid w:val="0030181D"/>
    <w:rsid w:val="00313A89"/>
    <w:rsid w:val="00317560"/>
    <w:rsid w:val="0034733A"/>
    <w:rsid w:val="00351EF0"/>
    <w:rsid w:val="003536FA"/>
    <w:rsid w:val="00362FDA"/>
    <w:rsid w:val="003636D8"/>
    <w:rsid w:val="00363DF8"/>
    <w:rsid w:val="00365BD7"/>
    <w:rsid w:val="00373B83"/>
    <w:rsid w:val="00393C21"/>
    <w:rsid w:val="003A59FB"/>
    <w:rsid w:val="003B50F1"/>
    <w:rsid w:val="003D09C9"/>
    <w:rsid w:val="003D6701"/>
    <w:rsid w:val="003F7D4D"/>
    <w:rsid w:val="004213FE"/>
    <w:rsid w:val="004349BA"/>
    <w:rsid w:val="00434BFE"/>
    <w:rsid w:val="00434F25"/>
    <w:rsid w:val="00435940"/>
    <w:rsid w:val="00454897"/>
    <w:rsid w:val="0045576A"/>
    <w:rsid w:val="00465E2D"/>
    <w:rsid w:val="0047050E"/>
    <w:rsid w:val="0049397B"/>
    <w:rsid w:val="00494C9C"/>
    <w:rsid w:val="00494EF7"/>
    <w:rsid w:val="004A57A7"/>
    <w:rsid w:val="004A78F0"/>
    <w:rsid w:val="004A7C41"/>
    <w:rsid w:val="004B743E"/>
    <w:rsid w:val="004C7666"/>
    <w:rsid w:val="004D2880"/>
    <w:rsid w:val="004E2EC1"/>
    <w:rsid w:val="004E3296"/>
    <w:rsid w:val="004F45D8"/>
    <w:rsid w:val="004F77E8"/>
    <w:rsid w:val="005011B2"/>
    <w:rsid w:val="0051094E"/>
    <w:rsid w:val="005130B0"/>
    <w:rsid w:val="00521CBB"/>
    <w:rsid w:val="00526318"/>
    <w:rsid w:val="005375C3"/>
    <w:rsid w:val="00543925"/>
    <w:rsid w:val="00564C24"/>
    <w:rsid w:val="00566C35"/>
    <w:rsid w:val="005857F9"/>
    <w:rsid w:val="005940D3"/>
    <w:rsid w:val="005950A1"/>
    <w:rsid w:val="005A2E0F"/>
    <w:rsid w:val="005A635B"/>
    <w:rsid w:val="005A635C"/>
    <w:rsid w:val="005B3EA4"/>
    <w:rsid w:val="005B405C"/>
    <w:rsid w:val="005D1EA4"/>
    <w:rsid w:val="005D61A8"/>
    <w:rsid w:val="005D71D6"/>
    <w:rsid w:val="005E1757"/>
    <w:rsid w:val="005F0E90"/>
    <w:rsid w:val="005F757D"/>
    <w:rsid w:val="00605DB4"/>
    <w:rsid w:val="00612070"/>
    <w:rsid w:val="00613F06"/>
    <w:rsid w:val="00614941"/>
    <w:rsid w:val="00626C68"/>
    <w:rsid w:val="00637B15"/>
    <w:rsid w:val="00641FD6"/>
    <w:rsid w:val="006521B4"/>
    <w:rsid w:val="00657DA9"/>
    <w:rsid w:val="00660116"/>
    <w:rsid w:val="0066392C"/>
    <w:rsid w:val="00671AAC"/>
    <w:rsid w:val="006722FA"/>
    <w:rsid w:val="00672898"/>
    <w:rsid w:val="00683931"/>
    <w:rsid w:val="006855EF"/>
    <w:rsid w:val="00686339"/>
    <w:rsid w:val="00687390"/>
    <w:rsid w:val="00691C37"/>
    <w:rsid w:val="006C16B0"/>
    <w:rsid w:val="006C24BA"/>
    <w:rsid w:val="006C3CFE"/>
    <w:rsid w:val="006D0AD5"/>
    <w:rsid w:val="006D71EF"/>
    <w:rsid w:val="006D7A3E"/>
    <w:rsid w:val="006F6AF5"/>
    <w:rsid w:val="0070389A"/>
    <w:rsid w:val="00713D50"/>
    <w:rsid w:val="00716D55"/>
    <w:rsid w:val="007201D7"/>
    <w:rsid w:val="00721944"/>
    <w:rsid w:val="00726770"/>
    <w:rsid w:val="00726F3D"/>
    <w:rsid w:val="00727041"/>
    <w:rsid w:val="00737B98"/>
    <w:rsid w:val="007643AE"/>
    <w:rsid w:val="0077019F"/>
    <w:rsid w:val="0077697C"/>
    <w:rsid w:val="00782EB7"/>
    <w:rsid w:val="007A5CFF"/>
    <w:rsid w:val="007B008D"/>
    <w:rsid w:val="007B074C"/>
    <w:rsid w:val="007B45D5"/>
    <w:rsid w:val="007C1745"/>
    <w:rsid w:val="007C7834"/>
    <w:rsid w:val="007F6B12"/>
    <w:rsid w:val="0080106F"/>
    <w:rsid w:val="00801E74"/>
    <w:rsid w:val="0080708B"/>
    <w:rsid w:val="0081617A"/>
    <w:rsid w:val="00853A94"/>
    <w:rsid w:val="00864953"/>
    <w:rsid w:val="00871E37"/>
    <w:rsid w:val="00875084"/>
    <w:rsid w:val="00882BD8"/>
    <w:rsid w:val="008843B2"/>
    <w:rsid w:val="008A42D0"/>
    <w:rsid w:val="008A7516"/>
    <w:rsid w:val="008B5781"/>
    <w:rsid w:val="008C7CAB"/>
    <w:rsid w:val="008D0947"/>
    <w:rsid w:val="008E53AD"/>
    <w:rsid w:val="008F6730"/>
    <w:rsid w:val="009029CB"/>
    <w:rsid w:val="0090599B"/>
    <w:rsid w:val="00910511"/>
    <w:rsid w:val="00914945"/>
    <w:rsid w:val="009241F0"/>
    <w:rsid w:val="00924A7A"/>
    <w:rsid w:val="0093156A"/>
    <w:rsid w:val="00933D05"/>
    <w:rsid w:val="00950A72"/>
    <w:rsid w:val="00950E82"/>
    <w:rsid w:val="009576D4"/>
    <w:rsid w:val="00957D94"/>
    <w:rsid w:val="00966A48"/>
    <w:rsid w:val="009700C1"/>
    <w:rsid w:val="00980987"/>
    <w:rsid w:val="00982860"/>
    <w:rsid w:val="00982F4D"/>
    <w:rsid w:val="0098525B"/>
    <w:rsid w:val="00986A57"/>
    <w:rsid w:val="00987822"/>
    <w:rsid w:val="00994F81"/>
    <w:rsid w:val="009A47C1"/>
    <w:rsid w:val="009B0D5A"/>
    <w:rsid w:val="009B4627"/>
    <w:rsid w:val="009F295D"/>
    <w:rsid w:val="009F2E19"/>
    <w:rsid w:val="009F4949"/>
    <w:rsid w:val="00A110E4"/>
    <w:rsid w:val="00A119FF"/>
    <w:rsid w:val="00A225CA"/>
    <w:rsid w:val="00A43EA3"/>
    <w:rsid w:val="00A50F55"/>
    <w:rsid w:val="00A674BC"/>
    <w:rsid w:val="00A77F92"/>
    <w:rsid w:val="00A8161E"/>
    <w:rsid w:val="00A86F89"/>
    <w:rsid w:val="00A901EB"/>
    <w:rsid w:val="00A906F9"/>
    <w:rsid w:val="00A932C3"/>
    <w:rsid w:val="00AB1A8F"/>
    <w:rsid w:val="00AB66B7"/>
    <w:rsid w:val="00AB6E54"/>
    <w:rsid w:val="00AD11FE"/>
    <w:rsid w:val="00AD1F3D"/>
    <w:rsid w:val="00AE2A75"/>
    <w:rsid w:val="00B04774"/>
    <w:rsid w:val="00B05250"/>
    <w:rsid w:val="00B065CA"/>
    <w:rsid w:val="00B33712"/>
    <w:rsid w:val="00B5041D"/>
    <w:rsid w:val="00B62698"/>
    <w:rsid w:val="00B6300A"/>
    <w:rsid w:val="00B67739"/>
    <w:rsid w:val="00B85103"/>
    <w:rsid w:val="00B866D7"/>
    <w:rsid w:val="00B879CF"/>
    <w:rsid w:val="00B9438C"/>
    <w:rsid w:val="00BA186B"/>
    <w:rsid w:val="00BA3790"/>
    <w:rsid w:val="00BB4BC7"/>
    <w:rsid w:val="00BF141F"/>
    <w:rsid w:val="00BF4AB4"/>
    <w:rsid w:val="00BF717D"/>
    <w:rsid w:val="00C007D8"/>
    <w:rsid w:val="00C025D1"/>
    <w:rsid w:val="00C07520"/>
    <w:rsid w:val="00C1069C"/>
    <w:rsid w:val="00C1187B"/>
    <w:rsid w:val="00C11D22"/>
    <w:rsid w:val="00C13F16"/>
    <w:rsid w:val="00C3122B"/>
    <w:rsid w:val="00C33C17"/>
    <w:rsid w:val="00C37EDF"/>
    <w:rsid w:val="00C41AC1"/>
    <w:rsid w:val="00C51AFC"/>
    <w:rsid w:val="00C537DA"/>
    <w:rsid w:val="00C6220B"/>
    <w:rsid w:val="00C67730"/>
    <w:rsid w:val="00C67BED"/>
    <w:rsid w:val="00C76917"/>
    <w:rsid w:val="00C8278C"/>
    <w:rsid w:val="00C85C50"/>
    <w:rsid w:val="00C90E9D"/>
    <w:rsid w:val="00CA1F3B"/>
    <w:rsid w:val="00CA4A74"/>
    <w:rsid w:val="00CB490C"/>
    <w:rsid w:val="00CC15C8"/>
    <w:rsid w:val="00CC1A02"/>
    <w:rsid w:val="00CC3B29"/>
    <w:rsid w:val="00CD0D45"/>
    <w:rsid w:val="00CD415C"/>
    <w:rsid w:val="00CD6844"/>
    <w:rsid w:val="00CF6956"/>
    <w:rsid w:val="00D00EE4"/>
    <w:rsid w:val="00D317FF"/>
    <w:rsid w:val="00D33D73"/>
    <w:rsid w:val="00D36433"/>
    <w:rsid w:val="00D51BDB"/>
    <w:rsid w:val="00D55213"/>
    <w:rsid w:val="00D55CE2"/>
    <w:rsid w:val="00D61B6B"/>
    <w:rsid w:val="00D66BA6"/>
    <w:rsid w:val="00D75066"/>
    <w:rsid w:val="00D80A6C"/>
    <w:rsid w:val="00D850AD"/>
    <w:rsid w:val="00D928AA"/>
    <w:rsid w:val="00DB4476"/>
    <w:rsid w:val="00DB5F8D"/>
    <w:rsid w:val="00DC0889"/>
    <w:rsid w:val="00DC596F"/>
    <w:rsid w:val="00DD1D25"/>
    <w:rsid w:val="00DF02EE"/>
    <w:rsid w:val="00DF66AF"/>
    <w:rsid w:val="00DF7912"/>
    <w:rsid w:val="00E122F1"/>
    <w:rsid w:val="00E31355"/>
    <w:rsid w:val="00E32611"/>
    <w:rsid w:val="00E43E02"/>
    <w:rsid w:val="00E528FD"/>
    <w:rsid w:val="00E82EC9"/>
    <w:rsid w:val="00E85EE6"/>
    <w:rsid w:val="00E9255C"/>
    <w:rsid w:val="00EA0C24"/>
    <w:rsid w:val="00EA1FDA"/>
    <w:rsid w:val="00EA3439"/>
    <w:rsid w:val="00EB3962"/>
    <w:rsid w:val="00EC7738"/>
    <w:rsid w:val="00EF20F0"/>
    <w:rsid w:val="00EF2316"/>
    <w:rsid w:val="00F01459"/>
    <w:rsid w:val="00F214D8"/>
    <w:rsid w:val="00F23C75"/>
    <w:rsid w:val="00F46D70"/>
    <w:rsid w:val="00F54B51"/>
    <w:rsid w:val="00F57EC5"/>
    <w:rsid w:val="00F8143B"/>
    <w:rsid w:val="00F96314"/>
    <w:rsid w:val="00F968C6"/>
    <w:rsid w:val="00FA099C"/>
    <w:rsid w:val="00FB0E09"/>
    <w:rsid w:val="00FB4C78"/>
    <w:rsid w:val="00FB5B6A"/>
    <w:rsid w:val="00FB6B47"/>
    <w:rsid w:val="00FC6FD7"/>
    <w:rsid w:val="00FC7CB4"/>
    <w:rsid w:val="00FD5AD0"/>
    <w:rsid w:val="00FE10ED"/>
    <w:rsid w:val="00FE19A0"/>
    <w:rsid w:val="00FE72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CBB"/>
    <w:rPr>
      <w:rFonts w:ascii="Times New Roman" w:eastAsia="Times New Roman" w:hAnsi="Times New Roman"/>
    </w:rPr>
  </w:style>
  <w:style w:type="paragraph" w:styleId="Titolo1">
    <w:name w:val="heading 1"/>
    <w:basedOn w:val="Normale"/>
    <w:next w:val="LndNormale1"/>
    <w:link w:val="Titolo1Carattere"/>
    <w:qFormat/>
    <w:rsid w:val="00521CBB"/>
    <w:pPr>
      <w:keepNext/>
      <w:spacing w:before="240" w:after="120"/>
      <w:outlineLvl w:val="0"/>
    </w:pPr>
    <w:rPr>
      <w:rFonts w:ascii="Arial" w:hAnsi="Arial"/>
      <w:b/>
      <w:smallCaps/>
      <w:noProof/>
      <w:kern w:val="28"/>
      <w:sz w:val="36"/>
      <w:u w:val="single"/>
    </w:rPr>
  </w:style>
  <w:style w:type="paragraph" w:styleId="Titolo2">
    <w:name w:val="heading 2"/>
    <w:basedOn w:val="Normale"/>
    <w:next w:val="Normale"/>
    <w:link w:val="Titolo2Carattere"/>
    <w:qFormat/>
    <w:rsid w:val="00521CBB"/>
    <w:pPr>
      <w:keepNext/>
      <w:jc w:val="both"/>
      <w:outlineLvl w:val="1"/>
    </w:pPr>
    <w:rPr>
      <w:rFonts w:ascii="Bookman Old Style" w:hAnsi="Bookman Old Style"/>
      <w:b/>
      <w:sz w:val="28"/>
      <w:u w:val="single"/>
    </w:rPr>
  </w:style>
  <w:style w:type="paragraph" w:styleId="Titolo3">
    <w:name w:val="heading 3"/>
    <w:basedOn w:val="Normale"/>
    <w:next w:val="Normale"/>
    <w:link w:val="Titolo3Carattere"/>
    <w:qFormat/>
    <w:rsid w:val="00521CBB"/>
    <w:pPr>
      <w:keepNext/>
      <w:outlineLvl w:val="2"/>
    </w:pPr>
    <w:rPr>
      <w:rFonts w:ascii="Arial" w:hAnsi="Arial"/>
      <w:b/>
    </w:rPr>
  </w:style>
  <w:style w:type="paragraph" w:styleId="Titolo4">
    <w:name w:val="heading 4"/>
    <w:basedOn w:val="Normale"/>
    <w:next w:val="Normale"/>
    <w:link w:val="Titolo4Carattere"/>
    <w:qFormat/>
    <w:rsid w:val="00521CBB"/>
    <w:pPr>
      <w:keepNext/>
      <w:tabs>
        <w:tab w:val="left" w:pos="284"/>
      </w:tabs>
      <w:jc w:val="both"/>
      <w:outlineLvl w:val="3"/>
    </w:pPr>
    <w:rPr>
      <w:rFonts w:ascii="Bookman Old Style" w:hAnsi="Bookman Old Style"/>
      <w:b/>
      <w:sz w:val="24"/>
      <w:u w:val="single"/>
    </w:rPr>
  </w:style>
  <w:style w:type="paragraph" w:styleId="Titolo5">
    <w:name w:val="heading 5"/>
    <w:basedOn w:val="Normale"/>
    <w:next w:val="Normale"/>
    <w:link w:val="Titolo5Carattere"/>
    <w:qFormat/>
    <w:rsid w:val="00521CBB"/>
    <w:pPr>
      <w:keepNext/>
      <w:jc w:val="both"/>
      <w:outlineLvl w:val="4"/>
    </w:pPr>
    <w:rPr>
      <w:rFonts w:ascii="Bookman Old Style" w:hAnsi="Bookman Old Style"/>
      <w:b/>
      <w:sz w:val="26"/>
      <w:u w:val="single"/>
    </w:rPr>
  </w:style>
  <w:style w:type="paragraph" w:styleId="Titolo6">
    <w:name w:val="heading 6"/>
    <w:basedOn w:val="Normale"/>
    <w:next w:val="Normale"/>
    <w:link w:val="Titolo6Carattere"/>
    <w:qFormat/>
    <w:rsid w:val="00521CBB"/>
    <w:pPr>
      <w:spacing w:before="240" w:after="60"/>
      <w:outlineLvl w:val="5"/>
    </w:pPr>
    <w:rPr>
      <w:b/>
      <w:bCs/>
      <w:sz w:val="22"/>
      <w:szCs w:val="22"/>
    </w:rPr>
  </w:style>
  <w:style w:type="paragraph" w:styleId="Titolo7">
    <w:name w:val="heading 7"/>
    <w:basedOn w:val="Normale"/>
    <w:next w:val="Normale"/>
    <w:link w:val="Titolo7Carattere"/>
    <w:qFormat/>
    <w:rsid w:val="00521CBB"/>
    <w:pPr>
      <w:keepNext/>
      <w:tabs>
        <w:tab w:val="left" w:pos="426"/>
        <w:tab w:val="left" w:pos="567"/>
      </w:tabs>
      <w:jc w:val="both"/>
      <w:outlineLvl w:val="6"/>
    </w:pPr>
    <w:rPr>
      <w:rFonts w:ascii="Bookman Old Style" w:hAnsi="Bookman Old Style"/>
      <w:b/>
      <w:sz w:val="24"/>
      <w:u w:val="single"/>
    </w:rPr>
  </w:style>
  <w:style w:type="paragraph" w:styleId="Titolo8">
    <w:name w:val="heading 8"/>
    <w:basedOn w:val="Normale"/>
    <w:next w:val="Normale"/>
    <w:link w:val="Titolo8Carattere"/>
    <w:qFormat/>
    <w:rsid w:val="00521CBB"/>
    <w:pPr>
      <w:spacing w:before="240" w:after="60"/>
      <w:outlineLvl w:val="7"/>
    </w:pPr>
    <w:rPr>
      <w:i/>
      <w:iCs/>
      <w:sz w:val="24"/>
      <w:szCs w:val="24"/>
    </w:rPr>
  </w:style>
  <w:style w:type="paragraph" w:styleId="Titolo9">
    <w:name w:val="heading 9"/>
    <w:basedOn w:val="Normale"/>
    <w:next w:val="Normale"/>
    <w:link w:val="Titolo9Carattere"/>
    <w:qFormat/>
    <w:rsid w:val="00521CBB"/>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link w:val="Titolo1"/>
    <w:rsid w:val="00521CBB"/>
    <w:rPr>
      <w:rFonts w:ascii="Arial" w:eastAsia="Times New Roman" w:hAnsi="Arial" w:cs="Times New Roman"/>
      <w:b/>
      <w:smallCaps/>
      <w:noProof/>
      <w:kern w:val="28"/>
      <w:sz w:val="36"/>
      <w:szCs w:val="20"/>
      <w:u w:val="single"/>
      <w:lang w:eastAsia="it-IT"/>
    </w:rPr>
  </w:style>
  <w:style w:type="character" w:customStyle="1" w:styleId="Titolo2Carattere">
    <w:name w:val="Titolo 2 Carattere"/>
    <w:link w:val="Titolo2"/>
    <w:rsid w:val="00521CBB"/>
    <w:rPr>
      <w:rFonts w:ascii="Bookman Old Style" w:eastAsia="Times New Roman" w:hAnsi="Bookman Old Style" w:cs="Times New Roman"/>
      <w:b/>
      <w:sz w:val="28"/>
      <w:szCs w:val="20"/>
      <w:u w:val="single"/>
      <w:lang w:eastAsia="it-IT"/>
    </w:rPr>
  </w:style>
  <w:style w:type="character" w:customStyle="1" w:styleId="Titolo3Carattere">
    <w:name w:val="Titolo 3 Carattere"/>
    <w:link w:val="Titolo3"/>
    <w:rsid w:val="00521CBB"/>
    <w:rPr>
      <w:rFonts w:ascii="Arial" w:eastAsia="Times New Roman" w:hAnsi="Arial" w:cs="Times New Roman"/>
      <w:b/>
      <w:sz w:val="20"/>
      <w:szCs w:val="20"/>
      <w:lang w:eastAsia="it-IT"/>
    </w:rPr>
  </w:style>
  <w:style w:type="character" w:customStyle="1" w:styleId="Titolo4Carattere">
    <w:name w:val="Titolo 4 Carattere"/>
    <w:link w:val="Titolo4"/>
    <w:rsid w:val="00521CBB"/>
    <w:rPr>
      <w:rFonts w:ascii="Bookman Old Style" w:eastAsia="Times New Roman" w:hAnsi="Bookman Old Style" w:cs="Times New Roman"/>
      <w:b/>
      <w:sz w:val="24"/>
      <w:szCs w:val="20"/>
      <w:u w:val="single"/>
      <w:lang w:eastAsia="it-IT"/>
    </w:rPr>
  </w:style>
  <w:style w:type="character" w:customStyle="1" w:styleId="Titolo5Carattere">
    <w:name w:val="Titolo 5 Carattere"/>
    <w:link w:val="Titolo5"/>
    <w:rsid w:val="00521CBB"/>
    <w:rPr>
      <w:rFonts w:ascii="Bookman Old Style" w:eastAsia="Times New Roman" w:hAnsi="Bookman Old Style" w:cs="Times New Roman"/>
      <w:b/>
      <w:sz w:val="26"/>
      <w:szCs w:val="20"/>
      <w:u w:val="single"/>
      <w:lang w:eastAsia="it-IT"/>
    </w:rPr>
  </w:style>
  <w:style w:type="character" w:customStyle="1" w:styleId="Titolo6Carattere">
    <w:name w:val="Titolo 6 Carattere"/>
    <w:link w:val="Titolo6"/>
    <w:rsid w:val="00521CBB"/>
    <w:rPr>
      <w:rFonts w:ascii="Times New Roman" w:eastAsia="Times New Roman" w:hAnsi="Times New Roman" w:cs="Times New Roman"/>
      <w:b/>
      <w:bCs/>
      <w:lang w:eastAsia="it-IT"/>
    </w:rPr>
  </w:style>
  <w:style w:type="character" w:customStyle="1" w:styleId="Titolo7Carattere">
    <w:name w:val="Titolo 7 Carattere"/>
    <w:link w:val="Titolo7"/>
    <w:rsid w:val="00521CBB"/>
    <w:rPr>
      <w:rFonts w:ascii="Bookman Old Style" w:eastAsia="Times New Roman" w:hAnsi="Bookman Old Style" w:cs="Times New Roman"/>
      <w:b/>
      <w:sz w:val="24"/>
      <w:szCs w:val="20"/>
      <w:u w:val="single"/>
      <w:lang w:eastAsia="it-IT"/>
    </w:rPr>
  </w:style>
  <w:style w:type="character" w:customStyle="1" w:styleId="Titolo8Carattere">
    <w:name w:val="Titolo 8 Carattere"/>
    <w:link w:val="Titolo8"/>
    <w:rsid w:val="00521CBB"/>
    <w:rPr>
      <w:rFonts w:ascii="Times New Roman" w:eastAsia="Times New Roman" w:hAnsi="Times New Roman" w:cs="Times New Roman"/>
      <w:i/>
      <w:iCs/>
      <w:sz w:val="24"/>
      <w:szCs w:val="24"/>
      <w:lang w:eastAsia="it-IT"/>
    </w:rPr>
  </w:style>
  <w:style w:type="character" w:customStyle="1" w:styleId="Titolo9Carattere">
    <w:name w:val="Titolo 9 Carattere"/>
    <w:link w:val="Titolo9"/>
    <w:rsid w:val="00521CBB"/>
    <w:rPr>
      <w:rFonts w:ascii="Arial" w:eastAsia="Times New Roman" w:hAnsi="Arial" w:cs="Arial"/>
      <w:lang w:eastAsia="it-IT"/>
    </w:rPr>
  </w:style>
  <w:style w:type="paragraph" w:customStyle="1" w:styleId="LndNormale1">
    <w:name w:val="LndNormale1"/>
    <w:basedOn w:val="Normale"/>
    <w:link w:val="LndNormale1Carattere"/>
    <w:rsid w:val="00521CBB"/>
    <w:pPr>
      <w:jc w:val="both"/>
    </w:pPr>
    <w:rPr>
      <w:rFonts w:ascii="Arial" w:hAnsi="Arial"/>
      <w:noProof/>
      <w:sz w:val="22"/>
    </w:rPr>
  </w:style>
  <w:style w:type="paragraph" w:styleId="Corpodeltesto2">
    <w:name w:val="Body Text 2"/>
    <w:basedOn w:val="Normale"/>
    <w:link w:val="Corpodeltesto2Carattere"/>
    <w:rsid w:val="00521CBB"/>
    <w:pPr>
      <w:jc w:val="both"/>
    </w:pPr>
    <w:rPr>
      <w:rFonts w:ascii="Arial" w:hAnsi="Arial"/>
      <w:b/>
      <w:sz w:val="22"/>
    </w:rPr>
  </w:style>
  <w:style w:type="character" w:customStyle="1" w:styleId="Corpodeltesto2Carattere">
    <w:name w:val="Corpo del testo 2 Carattere"/>
    <w:link w:val="Corpodeltesto2"/>
    <w:rsid w:val="00521CBB"/>
    <w:rPr>
      <w:rFonts w:ascii="Arial" w:eastAsia="Times New Roman" w:hAnsi="Arial" w:cs="Times New Roman"/>
      <w:b/>
      <w:szCs w:val="20"/>
      <w:lang w:eastAsia="it-IT"/>
    </w:rPr>
  </w:style>
  <w:style w:type="paragraph" w:customStyle="1" w:styleId="LndStileBase">
    <w:name w:val="LndStileBase"/>
    <w:rsid w:val="00521CBB"/>
    <w:rPr>
      <w:rFonts w:ascii="Times New Roman" w:eastAsia="Times New Roman" w:hAnsi="Times New Roman"/>
      <w:noProof/>
      <w:sz w:val="24"/>
    </w:rPr>
  </w:style>
  <w:style w:type="paragraph" w:customStyle="1" w:styleId="LndNormale3">
    <w:name w:val="LndNormale3"/>
    <w:basedOn w:val="Normale"/>
    <w:rsid w:val="00521CBB"/>
    <w:pPr>
      <w:ind w:left="567"/>
      <w:jc w:val="both"/>
    </w:pPr>
    <w:rPr>
      <w:rFonts w:ascii="Arial" w:hAnsi="Arial"/>
      <w:noProof/>
      <w:sz w:val="22"/>
    </w:rPr>
  </w:style>
  <w:style w:type="paragraph" w:customStyle="1" w:styleId="LndNormale2">
    <w:name w:val="LndNormale2"/>
    <w:basedOn w:val="Normale"/>
    <w:rsid w:val="00521CBB"/>
    <w:pPr>
      <w:ind w:left="284"/>
      <w:jc w:val="both"/>
    </w:pPr>
    <w:rPr>
      <w:rFonts w:ascii="Arial" w:hAnsi="Arial"/>
      <w:noProof/>
      <w:sz w:val="22"/>
    </w:rPr>
  </w:style>
  <w:style w:type="paragraph" w:styleId="Pidipagina">
    <w:name w:val="footer"/>
    <w:basedOn w:val="Normale"/>
    <w:link w:val="PidipaginaCarattere"/>
    <w:rsid w:val="00521CBB"/>
    <w:pPr>
      <w:tabs>
        <w:tab w:val="center" w:pos="4819"/>
        <w:tab w:val="right" w:pos="9638"/>
      </w:tabs>
    </w:pPr>
  </w:style>
  <w:style w:type="character" w:customStyle="1" w:styleId="PidipaginaCarattere">
    <w:name w:val="Piè di pagina Carattere"/>
    <w:link w:val="Pidipagina"/>
    <w:rsid w:val="00521CBB"/>
    <w:rPr>
      <w:rFonts w:ascii="Times New Roman" w:eastAsia="Times New Roman" w:hAnsi="Times New Roman" w:cs="Times New Roman"/>
      <w:sz w:val="20"/>
      <w:szCs w:val="20"/>
      <w:lang w:eastAsia="it-IT"/>
    </w:rPr>
  </w:style>
  <w:style w:type="character" w:styleId="Numeropagina">
    <w:name w:val="page number"/>
    <w:rsid w:val="00521CBB"/>
  </w:style>
  <w:style w:type="paragraph" w:styleId="Corpotesto">
    <w:name w:val="Corpo testo"/>
    <w:basedOn w:val="Normale"/>
    <w:link w:val="CorpotestoCarattere"/>
    <w:rsid w:val="00521CBB"/>
    <w:pPr>
      <w:jc w:val="both"/>
    </w:pPr>
    <w:rPr>
      <w:rFonts w:ascii="Arial" w:hAnsi="Arial"/>
      <w:sz w:val="24"/>
    </w:rPr>
  </w:style>
  <w:style w:type="character" w:customStyle="1" w:styleId="CorpotestoCarattere">
    <w:name w:val="Corpo testo Carattere"/>
    <w:link w:val="Corpotesto"/>
    <w:rsid w:val="00521CBB"/>
    <w:rPr>
      <w:rFonts w:ascii="Arial" w:eastAsia="Times New Roman" w:hAnsi="Arial" w:cs="Times New Roman"/>
      <w:sz w:val="24"/>
      <w:szCs w:val="20"/>
      <w:lang w:eastAsia="it-IT"/>
    </w:rPr>
  </w:style>
  <w:style w:type="paragraph" w:styleId="Intestazione">
    <w:name w:val="header"/>
    <w:basedOn w:val="Normale"/>
    <w:link w:val="IntestazioneCarattere"/>
    <w:rsid w:val="00521CBB"/>
    <w:pPr>
      <w:tabs>
        <w:tab w:val="center" w:pos="4819"/>
        <w:tab w:val="right" w:pos="9638"/>
      </w:tabs>
    </w:pPr>
  </w:style>
  <w:style w:type="character" w:customStyle="1" w:styleId="IntestazioneCarattere">
    <w:name w:val="Intestazione Carattere"/>
    <w:link w:val="Intestazione"/>
    <w:rsid w:val="00521CBB"/>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21CBB"/>
    <w:pPr>
      <w:ind w:right="-170"/>
    </w:pPr>
    <w:rPr>
      <w:rFonts w:ascii="Bookman Old Style" w:hAnsi="Bookman Old Style"/>
      <w:b/>
      <w:sz w:val="24"/>
      <w:u w:val="single"/>
    </w:rPr>
  </w:style>
  <w:style w:type="character" w:customStyle="1" w:styleId="Corpodeltesto3Carattere">
    <w:name w:val="Corpo del testo 3 Carattere"/>
    <w:link w:val="Corpodeltesto3"/>
    <w:rsid w:val="00521CBB"/>
    <w:rPr>
      <w:rFonts w:ascii="Bookman Old Style" w:eastAsia="Times New Roman" w:hAnsi="Bookman Old Style" w:cs="Times New Roman"/>
      <w:b/>
      <w:sz w:val="24"/>
      <w:szCs w:val="20"/>
      <w:u w:val="single"/>
      <w:lang w:eastAsia="it-IT"/>
    </w:rPr>
  </w:style>
  <w:style w:type="paragraph" w:customStyle="1" w:styleId="LndTitolo3">
    <w:name w:val="LndTitolo3"/>
    <w:basedOn w:val="Normale"/>
    <w:next w:val="LndNormale3"/>
    <w:rsid w:val="00521CBB"/>
    <w:pPr>
      <w:spacing w:before="240" w:after="120"/>
      <w:ind w:left="567"/>
    </w:pPr>
    <w:rPr>
      <w:rFonts w:ascii="Arial" w:hAnsi="Arial"/>
      <w:b/>
      <w:smallCaps/>
      <w:noProof/>
      <w:sz w:val="22"/>
      <w:u w:val="single"/>
    </w:rPr>
  </w:style>
  <w:style w:type="paragraph" w:styleId="Testonormale">
    <w:name w:val="Plain Text"/>
    <w:basedOn w:val="Normale"/>
    <w:link w:val="TestonormaleCarattere"/>
    <w:rsid w:val="00521CBB"/>
    <w:rPr>
      <w:rFonts w:ascii="Courier New" w:hAnsi="Courier New"/>
    </w:rPr>
  </w:style>
  <w:style w:type="character" w:customStyle="1" w:styleId="TestonormaleCarattere">
    <w:name w:val="Testo normale Carattere"/>
    <w:link w:val="Testonormale"/>
    <w:rsid w:val="00521CBB"/>
    <w:rPr>
      <w:rFonts w:ascii="Courier New" w:eastAsia="Times New Roman" w:hAnsi="Courier New" w:cs="Times New Roman"/>
      <w:sz w:val="20"/>
      <w:szCs w:val="20"/>
      <w:lang w:eastAsia="it-IT"/>
    </w:rPr>
  </w:style>
  <w:style w:type="paragraph" w:customStyle="1" w:styleId="PIERO">
    <w:name w:val="PIERO"/>
    <w:basedOn w:val="Normale"/>
    <w:rsid w:val="00521CBB"/>
    <w:pPr>
      <w:tabs>
        <w:tab w:val="left" w:pos="567"/>
        <w:tab w:val="left" w:pos="2269"/>
        <w:tab w:val="left" w:pos="3686"/>
        <w:tab w:val="left" w:pos="20838"/>
      </w:tabs>
      <w:jc w:val="both"/>
    </w:pPr>
    <w:rPr>
      <w:rFonts w:ascii="Arial" w:hAnsi="Arial"/>
    </w:rPr>
  </w:style>
  <w:style w:type="paragraph" w:styleId="Mappadocumento">
    <w:name w:val="Document Map"/>
    <w:basedOn w:val="Normale"/>
    <w:link w:val="MappadocumentoCarattere"/>
    <w:semiHidden/>
    <w:rsid w:val="00521CBB"/>
    <w:pPr>
      <w:shd w:val="clear" w:color="auto" w:fill="000080"/>
    </w:pPr>
    <w:rPr>
      <w:rFonts w:ascii="Tahoma" w:hAnsi="Tahoma"/>
    </w:rPr>
  </w:style>
  <w:style w:type="character" w:customStyle="1" w:styleId="MappadocumentoCarattere">
    <w:name w:val="Mappa documento Carattere"/>
    <w:link w:val="Mappadocumento"/>
    <w:semiHidden/>
    <w:rsid w:val="00521CBB"/>
    <w:rPr>
      <w:rFonts w:ascii="Tahoma" w:eastAsia="Times New Roman" w:hAnsi="Tahoma" w:cs="Times New Roman"/>
      <w:sz w:val="20"/>
      <w:szCs w:val="20"/>
      <w:shd w:val="clear" w:color="auto" w:fill="000080"/>
      <w:lang w:eastAsia="it-IT"/>
    </w:rPr>
  </w:style>
  <w:style w:type="paragraph" w:styleId="Testofumetto">
    <w:name w:val="Balloon Text"/>
    <w:basedOn w:val="Normale"/>
    <w:link w:val="TestofumettoCarattere"/>
    <w:semiHidden/>
    <w:rsid w:val="00521CBB"/>
    <w:rPr>
      <w:rFonts w:ascii="Tahoma" w:hAnsi="Tahoma"/>
      <w:sz w:val="16"/>
    </w:rPr>
  </w:style>
  <w:style w:type="character" w:customStyle="1" w:styleId="TestofumettoCarattere">
    <w:name w:val="Testo fumetto Carattere"/>
    <w:link w:val="Testofumetto"/>
    <w:semiHidden/>
    <w:rsid w:val="00521CBB"/>
    <w:rPr>
      <w:rFonts w:ascii="Tahoma" w:eastAsia="Times New Roman" w:hAnsi="Tahoma" w:cs="Times New Roman"/>
      <w:sz w:val="16"/>
      <w:szCs w:val="20"/>
      <w:lang w:eastAsia="it-IT"/>
    </w:rPr>
  </w:style>
  <w:style w:type="paragraph" w:customStyle="1" w:styleId="LndAmmoniti">
    <w:name w:val="LndAmmoniti"/>
    <w:basedOn w:val="Normale"/>
    <w:rsid w:val="00521CBB"/>
    <w:pPr>
      <w:ind w:left="567"/>
    </w:pPr>
    <w:rPr>
      <w:rFonts w:ascii="Arial" w:hAnsi="Arial"/>
      <w:noProof/>
      <w:sz w:val="18"/>
    </w:rPr>
  </w:style>
  <w:style w:type="paragraph" w:styleId="Testocommento">
    <w:name w:val="annotation text"/>
    <w:basedOn w:val="Normale"/>
    <w:link w:val="TestocommentoCarattere"/>
    <w:semiHidden/>
    <w:rsid w:val="00521CBB"/>
  </w:style>
  <w:style w:type="character" w:customStyle="1" w:styleId="TestocommentoCarattere">
    <w:name w:val="Testo commento Carattere"/>
    <w:link w:val="Testocommento"/>
    <w:semiHidden/>
    <w:rsid w:val="00521C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521CBB"/>
    <w:rPr>
      <w:b/>
      <w:bCs/>
    </w:rPr>
  </w:style>
  <w:style w:type="character" w:customStyle="1" w:styleId="SoggettocommentoCarattere">
    <w:name w:val="Soggetto commento Carattere"/>
    <w:link w:val="Soggettocommento"/>
    <w:semiHidden/>
    <w:rsid w:val="00521CBB"/>
    <w:rPr>
      <w:rFonts w:ascii="Times New Roman" w:eastAsia="Times New Roman" w:hAnsi="Times New Roman" w:cs="Times New Roman"/>
      <w:b/>
      <w:bCs/>
      <w:sz w:val="20"/>
      <w:szCs w:val="20"/>
      <w:lang w:eastAsia="it-IT"/>
    </w:rPr>
  </w:style>
  <w:style w:type="character" w:styleId="Collegamentoipertestuale">
    <w:name w:val="Hyperlink"/>
    <w:rsid w:val="00521CBB"/>
    <w:rPr>
      <w:color w:val="0000FF"/>
      <w:u w:val="single"/>
    </w:rPr>
  </w:style>
  <w:style w:type="paragraph" w:customStyle="1" w:styleId="BodyText2">
    <w:name w:val="Body Text 2"/>
    <w:basedOn w:val="Normale"/>
    <w:rsid w:val="00521CBB"/>
    <w:pPr>
      <w:jc w:val="both"/>
    </w:pPr>
    <w:rPr>
      <w:rFonts w:ascii="Arial" w:hAnsi="Arial"/>
      <w:b/>
      <w:sz w:val="24"/>
      <w:u w:val="single"/>
    </w:rPr>
  </w:style>
  <w:style w:type="paragraph" w:customStyle="1" w:styleId="LndRisultati">
    <w:name w:val="LndRisultati"/>
    <w:basedOn w:val="Normale"/>
    <w:rsid w:val="00521CBB"/>
    <w:rPr>
      <w:rFonts w:ascii="Arial" w:hAnsi="Arial"/>
      <w:noProof/>
      <w:sz w:val="16"/>
    </w:rPr>
  </w:style>
  <w:style w:type="paragraph" w:customStyle="1" w:styleId="LndGareDel">
    <w:name w:val="LndGareDel"/>
    <w:basedOn w:val="Normale"/>
    <w:next w:val="Normale"/>
    <w:rsid w:val="00521CBB"/>
    <w:rPr>
      <w:rFonts w:ascii="Arial" w:hAnsi="Arial"/>
      <w:b/>
      <w:caps/>
      <w:noProof/>
    </w:rPr>
  </w:style>
  <w:style w:type="paragraph" w:customStyle="1" w:styleId="LndTitolo5">
    <w:name w:val="LndTitolo5"/>
    <w:basedOn w:val="Normale"/>
    <w:next w:val="LndAmmoniti"/>
    <w:rsid w:val="00521CBB"/>
    <w:pPr>
      <w:spacing w:before="240" w:after="120"/>
      <w:ind w:left="567"/>
    </w:pPr>
    <w:rPr>
      <w:rFonts w:ascii="Arial" w:hAnsi="Arial"/>
      <w:b/>
      <w:noProof/>
      <w:sz w:val="22"/>
      <w:u w:val="single"/>
    </w:rPr>
  </w:style>
  <w:style w:type="paragraph" w:customStyle="1" w:styleId="LndTitolo4">
    <w:name w:val="LndTitolo4"/>
    <w:basedOn w:val="Normale"/>
    <w:next w:val="Normale"/>
    <w:rsid w:val="00521CBB"/>
    <w:pPr>
      <w:spacing w:before="240" w:after="120"/>
      <w:ind w:left="567"/>
    </w:pPr>
    <w:rPr>
      <w:rFonts w:ascii="Arial" w:hAnsi="Arial"/>
      <w:b/>
      <w:noProof/>
      <w:sz w:val="22"/>
      <w:u w:val="single"/>
    </w:rPr>
  </w:style>
  <w:style w:type="paragraph" w:customStyle="1" w:styleId="LndTitolo2">
    <w:name w:val="LndTitolo2"/>
    <w:basedOn w:val="Normale"/>
    <w:rsid w:val="00521CBB"/>
    <w:pPr>
      <w:spacing w:before="240" w:after="120"/>
      <w:ind w:left="284"/>
    </w:pPr>
    <w:rPr>
      <w:rFonts w:ascii="Arial" w:hAnsi="Arial"/>
      <w:b/>
      <w:smallCaps/>
      <w:noProof/>
      <w:sz w:val="26"/>
      <w:u w:val="single"/>
    </w:rPr>
  </w:style>
  <w:style w:type="table" w:styleId="Grigliatabella">
    <w:name w:val="Table Grid"/>
    <w:basedOn w:val="Tabellanormale"/>
    <w:rsid w:val="00521C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3">
    <w:name w:val="Body Text Indent 3"/>
    <w:basedOn w:val="Normale"/>
    <w:link w:val="Rientrocorpodeltesto3Carattere"/>
    <w:rsid w:val="00521CBB"/>
    <w:pPr>
      <w:overflowPunct w:val="0"/>
      <w:autoSpaceDE w:val="0"/>
      <w:autoSpaceDN w:val="0"/>
      <w:adjustRightInd w:val="0"/>
      <w:spacing w:after="120"/>
      <w:ind w:left="283"/>
      <w:textAlignment w:val="baseline"/>
    </w:pPr>
    <w:rPr>
      <w:sz w:val="16"/>
      <w:szCs w:val="16"/>
    </w:rPr>
  </w:style>
  <w:style w:type="character" w:customStyle="1" w:styleId="Rientrocorpodeltesto3Carattere">
    <w:name w:val="Rientro corpo del testo 3 Carattere"/>
    <w:link w:val="Rientrocorpodeltesto3"/>
    <w:rsid w:val="00521CBB"/>
    <w:rPr>
      <w:rFonts w:ascii="Times New Roman" w:eastAsia="Times New Roman" w:hAnsi="Times New Roman" w:cs="Times New Roman"/>
      <w:sz w:val="16"/>
      <w:szCs w:val="16"/>
      <w:lang w:eastAsia="it-IT"/>
    </w:rPr>
  </w:style>
  <w:style w:type="numbering" w:styleId="111111">
    <w:name w:val="Outline List 2"/>
    <w:basedOn w:val="Nessunelenco"/>
    <w:rsid w:val="00521CBB"/>
    <w:pPr>
      <w:numPr>
        <w:numId w:val="1"/>
      </w:numPr>
    </w:pPr>
  </w:style>
  <w:style w:type="paragraph" w:customStyle="1" w:styleId="TxBr2p2">
    <w:name w:val="TxBr_2p2"/>
    <w:basedOn w:val="Normale"/>
    <w:rsid w:val="00521CBB"/>
    <w:pPr>
      <w:tabs>
        <w:tab w:val="left" w:pos="912"/>
      </w:tabs>
      <w:autoSpaceDE w:val="0"/>
      <w:autoSpaceDN w:val="0"/>
      <w:adjustRightInd w:val="0"/>
      <w:spacing w:line="238" w:lineRule="atLeast"/>
      <w:ind w:firstLine="913"/>
    </w:pPr>
    <w:rPr>
      <w:szCs w:val="24"/>
      <w:lang w:val="en-US"/>
    </w:rPr>
  </w:style>
  <w:style w:type="paragraph" w:customStyle="1" w:styleId="TxBr2p23">
    <w:name w:val="TxBr_2p23"/>
    <w:basedOn w:val="Normale"/>
    <w:rsid w:val="00521CBB"/>
    <w:pPr>
      <w:tabs>
        <w:tab w:val="left" w:pos="345"/>
      </w:tabs>
      <w:autoSpaceDE w:val="0"/>
      <w:autoSpaceDN w:val="0"/>
      <w:adjustRightInd w:val="0"/>
      <w:spacing w:line="238" w:lineRule="atLeast"/>
      <w:ind w:left="668" w:hanging="345"/>
    </w:pPr>
    <w:rPr>
      <w:szCs w:val="24"/>
      <w:lang w:val="en-US"/>
    </w:rPr>
  </w:style>
  <w:style w:type="paragraph" w:customStyle="1" w:styleId="TxBr2p24">
    <w:name w:val="TxBr_2p24"/>
    <w:basedOn w:val="Normale"/>
    <w:rsid w:val="00521CBB"/>
    <w:pPr>
      <w:tabs>
        <w:tab w:val="left" w:pos="946"/>
      </w:tabs>
      <w:autoSpaceDE w:val="0"/>
      <w:autoSpaceDN w:val="0"/>
      <w:adjustRightInd w:val="0"/>
      <w:spacing w:line="238" w:lineRule="atLeast"/>
      <w:ind w:firstLine="947"/>
    </w:pPr>
    <w:rPr>
      <w:szCs w:val="24"/>
      <w:lang w:val="en-US"/>
    </w:rPr>
  </w:style>
  <w:style w:type="paragraph" w:customStyle="1" w:styleId="TxBr2p26">
    <w:name w:val="TxBr_2p26"/>
    <w:basedOn w:val="Normale"/>
    <w:rsid w:val="00521CBB"/>
    <w:pPr>
      <w:tabs>
        <w:tab w:val="left" w:pos="946"/>
      </w:tabs>
      <w:autoSpaceDE w:val="0"/>
      <w:autoSpaceDN w:val="0"/>
      <w:adjustRightInd w:val="0"/>
      <w:spacing w:line="232" w:lineRule="atLeast"/>
      <w:ind w:firstLine="947"/>
    </w:pPr>
    <w:rPr>
      <w:szCs w:val="24"/>
      <w:lang w:val="en-US"/>
    </w:rPr>
  </w:style>
  <w:style w:type="paragraph" w:customStyle="1" w:styleId="TxBrp12">
    <w:name w:val="TxBr_p12"/>
    <w:basedOn w:val="Normale"/>
    <w:rsid w:val="00521CBB"/>
    <w:pPr>
      <w:tabs>
        <w:tab w:val="left" w:pos="204"/>
      </w:tabs>
      <w:autoSpaceDE w:val="0"/>
      <w:autoSpaceDN w:val="0"/>
      <w:adjustRightInd w:val="0"/>
      <w:spacing w:line="283" w:lineRule="atLeast"/>
      <w:jc w:val="both"/>
    </w:pPr>
    <w:rPr>
      <w:szCs w:val="24"/>
      <w:lang w:val="en-US"/>
    </w:rPr>
  </w:style>
  <w:style w:type="paragraph" w:customStyle="1" w:styleId="TxBrp9">
    <w:name w:val="TxBr_p9"/>
    <w:basedOn w:val="Normale"/>
    <w:rsid w:val="00521CBB"/>
    <w:pPr>
      <w:tabs>
        <w:tab w:val="left" w:pos="447"/>
      </w:tabs>
      <w:autoSpaceDE w:val="0"/>
      <w:autoSpaceDN w:val="0"/>
      <w:adjustRightInd w:val="0"/>
      <w:spacing w:line="283" w:lineRule="atLeast"/>
      <w:ind w:left="40"/>
    </w:pPr>
    <w:rPr>
      <w:szCs w:val="24"/>
      <w:lang w:val="en-US"/>
    </w:rPr>
  </w:style>
  <w:style w:type="paragraph" w:customStyle="1" w:styleId="TxBrp11">
    <w:name w:val="TxBr_p11"/>
    <w:basedOn w:val="Normale"/>
    <w:rsid w:val="00521CBB"/>
    <w:pPr>
      <w:tabs>
        <w:tab w:val="left" w:pos="357"/>
        <w:tab w:val="left" w:pos="702"/>
      </w:tabs>
      <w:autoSpaceDE w:val="0"/>
      <w:autoSpaceDN w:val="0"/>
      <w:adjustRightInd w:val="0"/>
      <w:spacing w:line="294" w:lineRule="atLeast"/>
      <w:ind w:left="283"/>
    </w:pPr>
    <w:rPr>
      <w:szCs w:val="24"/>
      <w:lang w:val="en-US"/>
    </w:rPr>
  </w:style>
  <w:style w:type="paragraph" w:customStyle="1" w:styleId="TxBrp10">
    <w:name w:val="TxBr_p10"/>
    <w:basedOn w:val="Normale"/>
    <w:rsid w:val="00521CBB"/>
    <w:pPr>
      <w:tabs>
        <w:tab w:val="left" w:pos="10567"/>
      </w:tabs>
      <w:autoSpaceDE w:val="0"/>
      <w:autoSpaceDN w:val="0"/>
      <w:adjustRightInd w:val="0"/>
      <w:spacing w:line="240" w:lineRule="atLeast"/>
      <w:ind w:left="10159"/>
    </w:pPr>
    <w:rPr>
      <w:szCs w:val="24"/>
      <w:lang w:val="en-US"/>
    </w:rPr>
  </w:style>
  <w:style w:type="paragraph" w:customStyle="1" w:styleId="BodyText21">
    <w:name w:val="Body Text 21"/>
    <w:basedOn w:val="Normale"/>
    <w:rsid w:val="00521CBB"/>
    <w:pPr>
      <w:jc w:val="both"/>
    </w:pPr>
    <w:rPr>
      <w:rFonts w:ascii="Arial" w:hAnsi="Arial"/>
      <w:sz w:val="22"/>
    </w:rPr>
  </w:style>
  <w:style w:type="paragraph" w:customStyle="1" w:styleId="TxBrp15">
    <w:name w:val="TxBr_p15"/>
    <w:basedOn w:val="Normale"/>
    <w:rsid w:val="00521CBB"/>
    <w:pPr>
      <w:tabs>
        <w:tab w:val="left" w:pos="294"/>
        <w:tab w:val="left" w:pos="1094"/>
      </w:tabs>
      <w:autoSpaceDE w:val="0"/>
      <w:autoSpaceDN w:val="0"/>
      <w:adjustRightInd w:val="0"/>
      <w:spacing w:line="277" w:lineRule="atLeast"/>
      <w:ind w:left="295" w:firstLine="799"/>
    </w:pPr>
    <w:rPr>
      <w:szCs w:val="24"/>
      <w:lang w:val="en-US"/>
    </w:rPr>
  </w:style>
  <w:style w:type="paragraph" w:customStyle="1" w:styleId="TxBrp14">
    <w:name w:val="TxBr_p14"/>
    <w:basedOn w:val="Normale"/>
    <w:rsid w:val="00521CBB"/>
    <w:pPr>
      <w:tabs>
        <w:tab w:val="left" w:pos="362"/>
      </w:tabs>
      <w:autoSpaceDE w:val="0"/>
      <w:autoSpaceDN w:val="0"/>
      <w:adjustRightInd w:val="0"/>
      <w:spacing w:line="240" w:lineRule="atLeast"/>
      <w:ind w:left="277"/>
    </w:pPr>
    <w:rPr>
      <w:szCs w:val="24"/>
      <w:lang w:val="en-US"/>
    </w:rPr>
  </w:style>
  <w:style w:type="paragraph" w:styleId="Didascalia">
    <w:name w:val="caption"/>
    <w:basedOn w:val="Normale"/>
    <w:next w:val="Normale"/>
    <w:qFormat/>
    <w:rsid w:val="00521CBB"/>
    <w:rPr>
      <w:b/>
      <w:bCs/>
      <w:sz w:val="24"/>
      <w:szCs w:val="24"/>
      <w:u w:val="single"/>
    </w:rPr>
  </w:style>
  <w:style w:type="paragraph" w:customStyle="1" w:styleId="TxBrc12">
    <w:name w:val="TxBr_c12"/>
    <w:basedOn w:val="Normale"/>
    <w:rsid w:val="00521CBB"/>
    <w:pPr>
      <w:autoSpaceDE w:val="0"/>
      <w:autoSpaceDN w:val="0"/>
      <w:adjustRightInd w:val="0"/>
      <w:spacing w:line="240" w:lineRule="atLeast"/>
      <w:jc w:val="center"/>
    </w:pPr>
    <w:rPr>
      <w:szCs w:val="24"/>
      <w:lang w:val="en-US"/>
    </w:rPr>
  </w:style>
  <w:style w:type="paragraph" w:styleId="Rientrocorpodeltesto2">
    <w:name w:val="Body Text Indent 2"/>
    <w:basedOn w:val="Normale"/>
    <w:link w:val="Rientrocorpodeltesto2Carattere"/>
    <w:rsid w:val="00521CBB"/>
    <w:pPr>
      <w:spacing w:after="120" w:line="480" w:lineRule="auto"/>
      <w:ind w:left="283"/>
    </w:pPr>
  </w:style>
  <w:style w:type="character" w:customStyle="1" w:styleId="Rientrocorpodeltesto2Carattere">
    <w:name w:val="Rientro corpo del testo 2 Carattere"/>
    <w:link w:val="Rientrocorpodeltesto2"/>
    <w:rsid w:val="00521CBB"/>
    <w:rPr>
      <w:rFonts w:ascii="Times New Roman" w:eastAsia="Times New Roman" w:hAnsi="Times New Roman" w:cs="Times New Roman"/>
      <w:sz w:val="20"/>
      <w:szCs w:val="20"/>
      <w:lang w:eastAsia="it-IT"/>
    </w:rPr>
  </w:style>
  <w:style w:type="character" w:customStyle="1" w:styleId="A2">
    <w:name w:val="A2"/>
    <w:rsid w:val="00521CBB"/>
    <w:rPr>
      <w:rFonts w:cs="Frutiger LT Std 87 ExtraBlk Cn"/>
      <w:b/>
      <w:bCs/>
      <w:color w:val="000000"/>
      <w:sz w:val="25"/>
      <w:szCs w:val="25"/>
    </w:rPr>
  </w:style>
  <w:style w:type="paragraph" w:customStyle="1" w:styleId="TITOLOPRINC">
    <w:name w:val="TITOLO_PRINC"/>
    <w:basedOn w:val="Normale"/>
    <w:rsid w:val="00521CBB"/>
    <w:pPr>
      <w:spacing w:before="100" w:beforeAutospacing="1" w:after="100" w:afterAutospacing="1"/>
      <w:jc w:val="center"/>
    </w:pPr>
    <w:rPr>
      <w:rFonts w:ascii="Arial" w:eastAsia="Arial" w:hAnsi="Arial" w:cs="Arial"/>
      <w:b/>
      <w:color w:val="000000"/>
      <w:sz w:val="36"/>
      <w:szCs w:val="36"/>
    </w:rPr>
  </w:style>
  <w:style w:type="paragraph" w:customStyle="1" w:styleId="SOTTOTITOLOCAMPIONATO2">
    <w:name w:val="SOTTOTITOLO_CAMPIONATO_2"/>
    <w:basedOn w:val="Normale"/>
    <w:rsid w:val="00521CBB"/>
    <w:rPr>
      <w:rFonts w:ascii="Arial" w:eastAsia="Arial" w:hAnsi="Arial" w:cs="Arial"/>
      <w:color w:val="000000"/>
    </w:rPr>
  </w:style>
  <w:style w:type="paragraph" w:customStyle="1" w:styleId="TITOLOCAMPIONATO">
    <w:name w:val="TITOLO_CAMPIONATO"/>
    <w:basedOn w:val="Normale"/>
    <w:rsid w:val="00521CBB"/>
    <w:pPr>
      <w:jc w:val="center"/>
    </w:pPr>
    <w:rPr>
      <w:rFonts w:ascii="Arial" w:eastAsia="Arial" w:hAnsi="Arial" w:cs="Arial"/>
      <w:b/>
      <w:color w:val="000000"/>
      <w:sz w:val="36"/>
      <w:szCs w:val="36"/>
    </w:rPr>
  </w:style>
  <w:style w:type="paragraph" w:customStyle="1" w:styleId="SOTTOTITOLOCAMPIONATO1">
    <w:name w:val="SOTTOTITOLO_CAMPIONATO_1"/>
    <w:basedOn w:val="Normale"/>
    <w:rsid w:val="00521CBB"/>
    <w:rPr>
      <w:rFonts w:ascii="Arial" w:eastAsia="Arial" w:hAnsi="Arial" w:cs="Arial"/>
      <w:b/>
      <w:color w:val="000000"/>
      <w:sz w:val="24"/>
      <w:szCs w:val="24"/>
    </w:rPr>
  </w:style>
  <w:style w:type="paragraph" w:customStyle="1" w:styleId="HEADERTABELLA">
    <w:name w:val="HEADER_TABELLA"/>
    <w:basedOn w:val="Normale"/>
    <w:rsid w:val="00521CBB"/>
    <w:pPr>
      <w:jc w:val="center"/>
    </w:pPr>
    <w:rPr>
      <w:rFonts w:ascii="Arial" w:eastAsia="Arial" w:hAnsi="Arial" w:cs="Arial"/>
      <w:b/>
      <w:color w:val="000000"/>
    </w:rPr>
  </w:style>
  <w:style w:type="paragraph" w:customStyle="1" w:styleId="ROWTABELLA">
    <w:name w:val="ROW_TABELLA"/>
    <w:basedOn w:val="Normale"/>
    <w:rsid w:val="00521CBB"/>
    <w:rPr>
      <w:rFonts w:ascii="Arial" w:eastAsia="Arial" w:hAnsi="Arial" w:cs="Arial"/>
      <w:color w:val="000000"/>
      <w:sz w:val="12"/>
      <w:szCs w:val="12"/>
    </w:rPr>
  </w:style>
  <w:style w:type="paragraph" w:customStyle="1" w:styleId="breakline">
    <w:name w:val="breakline"/>
    <w:basedOn w:val="Normale"/>
    <w:rsid w:val="00521CBB"/>
    <w:rPr>
      <w:color w:val="000000"/>
      <w:sz w:val="12"/>
      <w:szCs w:val="12"/>
    </w:rPr>
  </w:style>
  <w:style w:type="paragraph" w:customStyle="1" w:styleId="tablecontainer">
    <w:name w:val="table_container"/>
    <w:basedOn w:val="Normale"/>
    <w:rsid w:val="00521CBB"/>
    <w:pPr>
      <w:spacing w:before="100" w:beforeAutospacing="1" w:after="100" w:afterAutospacing="1"/>
      <w:textAlignment w:val="top"/>
    </w:pPr>
    <w:rPr>
      <w:sz w:val="24"/>
      <w:szCs w:val="24"/>
    </w:rPr>
  </w:style>
  <w:style w:type="paragraph" w:customStyle="1" w:styleId="Arial">
    <w:name w:val="Arial"/>
    <w:basedOn w:val="Normale"/>
    <w:rsid w:val="00521CBB"/>
    <w:pPr>
      <w:spacing w:before="100" w:beforeAutospacing="1" w:after="100" w:afterAutospacing="1"/>
    </w:pPr>
    <w:rPr>
      <w:sz w:val="24"/>
      <w:szCs w:val="24"/>
    </w:rPr>
  </w:style>
  <w:style w:type="paragraph" w:customStyle="1" w:styleId="TITOLO0">
    <w:name w:val="TITOLO0"/>
    <w:basedOn w:val="Arial"/>
    <w:rsid w:val="00521CBB"/>
    <w:pPr>
      <w:spacing w:before="0" w:beforeAutospacing="0" w:after="0" w:afterAutospacing="0"/>
      <w:jc w:val="center"/>
    </w:pPr>
    <w:rPr>
      <w:rFonts w:ascii="Arial" w:eastAsia="Arial" w:hAnsi="Arial" w:cs="Arial"/>
      <w:b/>
      <w:color w:val="000000"/>
      <w:sz w:val="36"/>
      <w:szCs w:val="36"/>
    </w:rPr>
  </w:style>
  <w:style w:type="paragraph" w:customStyle="1" w:styleId="titolo10">
    <w:name w:val="titolo1"/>
    <w:basedOn w:val="Normale"/>
    <w:rsid w:val="00521CBB"/>
    <w:pPr>
      <w:spacing w:before="200" w:after="200"/>
      <w:jc w:val="center"/>
    </w:pPr>
    <w:rPr>
      <w:rFonts w:ascii="Arial" w:hAnsi="Arial" w:cs="Arial"/>
      <w:b/>
      <w:bCs/>
      <w:color w:val="000000"/>
      <w:sz w:val="24"/>
      <w:szCs w:val="24"/>
    </w:rPr>
  </w:style>
  <w:style w:type="paragraph" w:customStyle="1" w:styleId="titolo60">
    <w:name w:val="titolo6"/>
    <w:basedOn w:val="Normale"/>
    <w:rsid w:val="00521CBB"/>
    <w:pPr>
      <w:spacing w:before="200" w:after="200"/>
      <w:jc w:val="center"/>
    </w:pPr>
    <w:rPr>
      <w:rFonts w:ascii="Arial" w:hAnsi="Arial" w:cs="Arial"/>
      <w:b/>
      <w:bCs/>
      <w:color w:val="000000"/>
    </w:rPr>
  </w:style>
  <w:style w:type="paragraph" w:customStyle="1" w:styleId="titolo7a">
    <w:name w:val="titolo7a"/>
    <w:basedOn w:val="Normale"/>
    <w:rsid w:val="00521CBB"/>
    <w:pPr>
      <w:spacing w:before="200"/>
    </w:pPr>
    <w:rPr>
      <w:rFonts w:ascii="Arial" w:hAnsi="Arial" w:cs="Arial"/>
      <w:b/>
      <w:bCs/>
      <w:color w:val="000000"/>
    </w:rPr>
  </w:style>
  <w:style w:type="paragraph" w:customStyle="1" w:styleId="titolo7b">
    <w:name w:val="titolo7b"/>
    <w:basedOn w:val="Normale"/>
    <w:rsid w:val="00521CBB"/>
    <w:pPr>
      <w:spacing w:before="100"/>
    </w:pPr>
    <w:rPr>
      <w:rFonts w:ascii="Arial" w:hAnsi="Arial" w:cs="Arial"/>
      <w:color w:val="000000"/>
    </w:rPr>
  </w:style>
  <w:style w:type="paragraph" w:customStyle="1" w:styleId="titolo30">
    <w:name w:val="titolo3"/>
    <w:basedOn w:val="Normale"/>
    <w:rsid w:val="00521CBB"/>
    <w:pPr>
      <w:spacing w:before="200" w:after="200"/>
    </w:pPr>
    <w:rPr>
      <w:rFonts w:ascii="Arial" w:hAnsi="Arial" w:cs="Arial"/>
      <w:b/>
      <w:bCs/>
      <w:caps/>
      <w:color w:val="000000"/>
      <w:u w:val="single"/>
    </w:rPr>
  </w:style>
  <w:style w:type="paragraph" w:customStyle="1" w:styleId="titolo20">
    <w:name w:val="titolo2"/>
    <w:basedOn w:val="Normale"/>
    <w:rsid w:val="00521CBB"/>
    <w:pPr>
      <w:spacing w:before="200" w:after="200"/>
    </w:pPr>
    <w:rPr>
      <w:rFonts w:ascii="Arial" w:hAnsi="Arial" w:cs="Arial"/>
      <w:b/>
      <w:bCs/>
      <w:caps/>
      <w:color w:val="000000"/>
      <w:u w:val="single"/>
    </w:rPr>
  </w:style>
  <w:style w:type="paragraph" w:customStyle="1" w:styleId="movimento">
    <w:name w:val="movimento"/>
    <w:basedOn w:val="Normale"/>
    <w:rsid w:val="00521CBB"/>
    <w:pPr>
      <w:spacing w:before="100" w:beforeAutospacing="1" w:after="100" w:afterAutospacing="1"/>
    </w:pPr>
    <w:rPr>
      <w:rFonts w:ascii="Arial" w:hAnsi="Arial" w:cs="Arial"/>
      <w:sz w:val="16"/>
      <w:szCs w:val="16"/>
    </w:rPr>
  </w:style>
  <w:style w:type="paragraph" w:customStyle="1" w:styleId="movimento2">
    <w:name w:val="movimento2"/>
    <w:basedOn w:val="Normale"/>
    <w:rsid w:val="00521CBB"/>
    <w:pPr>
      <w:spacing w:before="100" w:beforeAutospacing="1" w:after="100" w:afterAutospacing="1"/>
    </w:pPr>
    <w:rPr>
      <w:rFonts w:ascii="Arial" w:hAnsi="Arial" w:cs="Arial"/>
      <w:sz w:val="14"/>
      <w:szCs w:val="14"/>
    </w:rPr>
  </w:style>
  <w:style w:type="paragraph" w:customStyle="1" w:styleId="AMMENDA">
    <w:name w:val="AMMENDA"/>
    <w:basedOn w:val="Arial"/>
    <w:rsid w:val="00521CBB"/>
    <w:pPr>
      <w:spacing w:before="0" w:beforeAutospacing="0" w:after="0" w:afterAutospacing="0"/>
    </w:pPr>
    <w:rPr>
      <w:rFonts w:ascii="Arial" w:eastAsia="Arial" w:hAnsi="Arial" w:cs="Arial"/>
      <w:color w:val="000000"/>
      <w:sz w:val="20"/>
      <w:szCs w:val="20"/>
    </w:rPr>
  </w:style>
  <w:style w:type="paragraph" w:customStyle="1" w:styleId="diffida">
    <w:name w:val="diffida"/>
    <w:basedOn w:val="Normale"/>
    <w:rsid w:val="00521CBB"/>
    <w:pPr>
      <w:spacing w:before="100" w:beforeAutospacing="1" w:after="100" w:afterAutospacing="1"/>
      <w:jc w:val="both"/>
    </w:pPr>
    <w:rPr>
      <w:rFonts w:ascii="Arial" w:hAnsi="Arial" w:cs="Arial"/>
    </w:rPr>
  </w:style>
  <w:style w:type="paragraph" w:customStyle="1" w:styleId="SCONOSCIUTO">
    <w:name w:val="SCONOSCIUTO"/>
    <w:basedOn w:val="Arial"/>
    <w:rsid w:val="00521CBB"/>
    <w:pPr>
      <w:spacing w:before="0" w:beforeAutospacing="0" w:after="0" w:afterAutospacing="0"/>
    </w:pPr>
    <w:rPr>
      <w:rFonts w:ascii="Arial" w:eastAsia="Arial" w:hAnsi="Arial" w:cs="Arial"/>
      <w:b/>
      <w:color w:val="FF0000"/>
      <w:sz w:val="28"/>
      <w:szCs w:val="28"/>
    </w:rPr>
  </w:style>
  <w:style w:type="character" w:customStyle="1" w:styleId="LndNormale1Carattere">
    <w:name w:val="LndNormale1 Carattere"/>
    <w:link w:val="LndNormale1"/>
    <w:rsid w:val="00D66BA6"/>
    <w:rPr>
      <w:rFonts w:ascii="Arial" w:eastAsia="Times New Roman" w:hAnsi="Arial"/>
      <w:noProof/>
      <w:sz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igc-campan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mpania.segreteriasgs@postaln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7011</CharactersWithSpaces>
  <SharedDoc>false</SharedDoc>
  <HLinks>
    <vt:vector size="12" baseType="variant">
      <vt:variant>
        <vt:i4>6750219</vt:i4>
      </vt:variant>
      <vt:variant>
        <vt:i4>3</vt:i4>
      </vt:variant>
      <vt:variant>
        <vt:i4>0</vt:i4>
      </vt:variant>
      <vt:variant>
        <vt:i4>5</vt:i4>
      </vt:variant>
      <vt:variant>
        <vt:lpwstr>mailto:campania.segreteriasgs@postalnd.it</vt:lpwstr>
      </vt:variant>
      <vt:variant>
        <vt:lpwstr/>
      </vt:variant>
      <vt:variant>
        <vt:i4>6225926</vt:i4>
      </vt:variant>
      <vt:variant>
        <vt:i4>0</vt:i4>
      </vt:variant>
      <vt:variant>
        <vt:i4>0</vt:i4>
      </vt:variant>
      <vt:variant>
        <vt:i4>5</vt:i4>
      </vt:variant>
      <vt:variant>
        <vt:lpwstr>http://www.figc-campania.it/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LND01</dc:creator>
  <cp:lastModifiedBy>pc</cp:lastModifiedBy>
  <cp:revision>2</cp:revision>
  <dcterms:created xsi:type="dcterms:W3CDTF">2019-04-04T15:18:00Z</dcterms:created>
  <dcterms:modified xsi:type="dcterms:W3CDTF">2019-04-04T15:18:00Z</dcterms:modified>
</cp:coreProperties>
</file>